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9EB" w:rsidRPr="009B59A4" w:rsidRDefault="000379EB" w:rsidP="00883817">
      <w:pPr>
        <w:jc w:val="center"/>
        <w:rPr>
          <w:rFonts w:ascii="Arial" w:hAnsi="Arial" w:cs="Arial"/>
          <w:b/>
          <w:color w:val="000000" w:themeColor="text1"/>
          <w:sz w:val="22"/>
          <w:szCs w:val="22"/>
        </w:rPr>
      </w:pPr>
      <w:r w:rsidRPr="009B59A4">
        <w:rPr>
          <w:rFonts w:ascii="Arial" w:hAnsi="Arial" w:cs="Arial"/>
          <w:b/>
          <w:color w:val="000000" w:themeColor="text1"/>
          <w:sz w:val="22"/>
          <w:szCs w:val="22"/>
        </w:rPr>
        <w:t xml:space="preserve">AGREEMENT FOR SALE OF </w:t>
      </w:r>
      <w:r w:rsidR="003414B9">
        <w:rPr>
          <w:rFonts w:ascii="Arial" w:hAnsi="Arial" w:cs="Arial"/>
          <w:b/>
          <w:color w:val="000000" w:themeColor="text1"/>
          <w:sz w:val="22"/>
          <w:szCs w:val="22"/>
        </w:rPr>
        <w:t>[</w:t>
      </w:r>
      <w:r w:rsidRPr="009B59A4">
        <w:rPr>
          <w:rFonts w:ascii="Arial" w:hAnsi="Arial" w:cs="Arial"/>
          <w:b/>
          <w:color w:val="000000" w:themeColor="text1"/>
          <w:sz w:val="22"/>
          <w:szCs w:val="22"/>
        </w:rPr>
        <w:t xml:space="preserve">FINANCIAL PLANNING </w:t>
      </w:r>
      <w:r w:rsidR="004E0652" w:rsidRPr="009B59A4">
        <w:rPr>
          <w:rFonts w:ascii="Arial" w:hAnsi="Arial" w:cs="Arial"/>
          <w:b/>
          <w:color w:val="000000" w:themeColor="text1"/>
          <w:sz w:val="22"/>
          <w:szCs w:val="22"/>
        </w:rPr>
        <w:t>&amp;</w:t>
      </w:r>
      <w:r w:rsidRPr="009B59A4">
        <w:rPr>
          <w:rFonts w:ascii="Arial" w:hAnsi="Arial" w:cs="Arial"/>
          <w:b/>
          <w:color w:val="000000" w:themeColor="text1"/>
          <w:sz w:val="22"/>
          <w:szCs w:val="22"/>
        </w:rPr>
        <w:t xml:space="preserve"> INSURANCE ADVISING</w:t>
      </w:r>
      <w:r w:rsidR="003414B9">
        <w:rPr>
          <w:rFonts w:ascii="Arial" w:hAnsi="Arial" w:cs="Arial"/>
          <w:b/>
          <w:color w:val="000000" w:themeColor="text1"/>
          <w:sz w:val="22"/>
          <w:szCs w:val="22"/>
        </w:rPr>
        <w:t>]</w:t>
      </w:r>
      <w:r w:rsidRPr="009B59A4">
        <w:rPr>
          <w:rFonts w:ascii="Arial" w:hAnsi="Arial" w:cs="Arial"/>
          <w:b/>
          <w:color w:val="000000" w:themeColor="text1"/>
          <w:sz w:val="22"/>
          <w:szCs w:val="22"/>
        </w:rPr>
        <w:t xml:space="preserve"> PRACTICE</w:t>
      </w:r>
    </w:p>
    <w:p w:rsidR="000379EB" w:rsidRPr="009B59A4" w:rsidRDefault="000379EB" w:rsidP="004E0652">
      <w:pPr>
        <w:rPr>
          <w:rFonts w:ascii="Arial" w:hAnsi="Arial" w:cs="Arial"/>
          <w:b/>
          <w:color w:val="000000" w:themeColor="text1"/>
          <w:sz w:val="22"/>
          <w:szCs w:val="22"/>
        </w:rPr>
      </w:pPr>
    </w:p>
    <w:p w:rsidR="000379EB" w:rsidRPr="009B59A4" w:rsidRDefault="000379EB" w:rsidP="004E0652">
      <w:pPr>
        <w:rPr>
          <w:rFonts w:ascii="Arial" w:hAnsi="Arial" w:cs="Arial"/>
          <w:color w:val="000000" w:themeColor="text1"/>
          <w:sz w:val="22"/>
          <w:szCs w:val="22"/>
        </w:rPr>
      </w:pPr>
    </w:p>
    <w:p w:rsidR="00E40C55" w:rsidRPr="009B59A4" w:rsidRDefault="000379EB" w:rsidP="004E0652">
      <w:pPr>
        <w:rPr>
          <w:rFonts w:ascii="Arial" w:hAnsi="Arial" w:cs="Arial"/>
          <w:bCs/>
          <w:color w:val="000000" w:themeColor="text1"/>
          <w:sz w:val="22"/>
          <w:szCs w:val="22"/>
          <w:u w:val="single"/>
        </w:rPr>
      </w:pPr>
      <w:r w:rsidRPr="009B59A4">
        <w:rPr>
          <w:rFonts w:ascii="Arial" w:hAnsi="Arial" w:cs="Arial"/>
          <w:bCs/>
          <w:color w:val="000000" w:themeColor="text1"/>
          <w:sz w:val="22"/>
          <w:szCs w:val="22"/>
        </w:rPr>
        <w:t>THIS AGREEMENT made</w:t>
      </w:r>
      <w:r w:rsidR="0048781E" w:rsidRPr="009B59A4">
        <w:rPr>
          <w:rFonts w:ascii="Arial" w:hAnsi="Arial" w:cs="Arial"/>
          <w:bCs/>
          <w:color w:val="000000" w:themeColor="text1"/>
          <w:sz w:val="22"/>
          <w:szCs w:val="22"/>
        </w:rPr>
        <w:t xml:space="preserve"> on this day of </w:t>
      </w:r>
      <w:r w:rsidR="00E53859" w:rsidRPr="009B59A4">
        <w:rPr>
          <w:rFonts w:ascii="Arial" w:hAnsi="Arial" w:cs="Arial"/>
          <w:bCs/>
          <w:color w:val="000000" w:themeColor="text1"/>
          <w:sz w:val="22"/>
          <w:szCs w:val="22"/>
        </w:rPr>
        <w:t xml:space="preserve">                                               </w:t>
      </w:r>
      <w:r w:rsidR="0048781E" w:rsidRPr="009B59A4">
        <w:rPr>
          <w:rFonts w:ascii="Arial" w:hAnsi="Arial" w:cs="Arial"/>
          <w:bCs/>
          <w:color w:val="000000" w:themeColor="text1"/>
          <w:sz w:val="22"/>
          <w:szCs w:val="22"/>
        </w:rPr>
        <w:t>201</w:t>
      </w:r>
      <w:r w:rsidR="00DB33AE">
        <w:rPr>
          <w:rFonts w:ascii="Arial" w:hAnsi="Arial" w:cs="Arial"/>
          <w:bCs/>
          <w:color w:val="000000" w:themeColor="text1"/>
          <w:sz w:val="22"/>
          <w:szCs w:val="22"/>
        </w:rPr>
        <w:t>[6]</w:t>
      </w:r>
      <w:r w:rsidR="00883817" w:rsidRPr="009B59A4">
        <w:rPr>
          <w:rFonts w:ascii="Arial" w:hAnsi="Arial" w:cs="Arial"/>
          <w:bCs/>
          <w:color w:val="000000" w:themeColor="text1"/>
          <w:sz w:val="22"/>
          <w:szCs w:val="22"/>
        </w:rPr>
        <w:t>.</w:t>
      </w:r>
    </w:p>
    <w:p w:rsidR="004E0652" w:rsidRPr="009B59A4" w:rsidRDefault="004E0652" w:rsidP="004E0652">
      <w:pPr>
        <w:rPr>
          <w:rFonts w:ascii="Arial" w:hAnsi="Arial" w:cs="Arial"/>
          <w:bCs/>
          <w:color w:val="000000" w:themeColor="text1"/>
          <w:sz w:val="22"/>
          <w:szCs w:val="22"/>
        </w:rPr>
      </w:pPr>
    </w:p>
    <w:p w:rsidR="004E0652" w:rsidRPr="009B59A4" w:rsidRDefault="000379EB" w:rsidP="004E0652">
      <w:pPr>
        <w:rPr>
          <w:rFonts w:ascii="Arial" w:hAnsi="Arial" w:cs="Arial"/>
          <w:bCs/>
          <w:color w:val="000000" w:themeColor="text1"/>
          <w:sz w:val="22"/>
          <w:szCs w:val="22"/>
        </w:rPr>
      </w:pPr>
      <w:r w:rsidRPr="009B59A4">
        <w:rPr>
          <w:rFonts w:ascii="Arial" w:hAnsi="Arial" w:cs="Arial"/>
          <w:bCs/>
          <w:color w:val="000000" w:themeColor="text1"/>
          <w:sz w:val="22"/>
          <w:szCs w:val="22"/>
        </w:rPr>
        <w:t xml:space="preserve">BETWEEN </w:t>
      </w:r>
      <w:r w:rsidR="004E0652" w:rsidRPr="009B59A4">
        <w:rPr>
          <w:rFonts w:ascii="Arial" w:hAnsi="Arial" w:cs="Arial"/>
          <w:bCs/>
          <w:color w:val="000000" w:themeColor="text1"/>
          <w:sz w:val="22"/>
          <w:szCs w:val="22"/>
        </w:rPr>
        <w:t xml:space="preserve"> </w:t>
      </w:r>
    </w:p>
    <w:p w:rsidR="004E0652" w:rsidRPr="009B59A4" w:rsidRDefault="004E0652" w:rsidP="004E0652">
      <w:pPr>
        <w:rPr>
          <w:rFonts w:ascii="Arial" w:hAnsi="Arial" w:cs="Arial"/>
          <w:bCs/>
          <w:color w:val="000000" w:themeColor="text1"/>
          <w:sz w:val="22"/>
          <w:szCs w:val="22"/>
        </w:rPr>
      </w:pPr>
    </w:p>
    <w:p w:rsidR="00E53859" w:rsidRPr="009B59A4" w:rsidRDefault="00B143E2" w:rsidP="004E0652">
      <w:pPr>
        <w:rPr>
          <w:rFonts w:ascii="Arial" w:hAnsi="Arial" w:cs="Arial"/>
          <w:bCs/>
          <w:color w:val="000000" w:themeColor="text1"/>
          <w:sz w:val="22"/>
          <w:szCs w:val="22"/>
        </w:rPr>
      </w:pPr>
      <w:r>
        <w:rPr>
          <w:rFonts w:ascii="Arial" w:hAnsi="Arial" w:cs="Arial"/>
          <w:b/>
          <w:bCs/>
          <w:color w:val="000000" w:themeColor="text1"/>
          <w:sz w:val="22"/>
          <w:szCs w:val="22"/>
        </w:rPr>
        <w:t>[COMPANY NAME]</w:t>
      </w:r>
      <w:r w:rsidR="00E53859" w:rsidRPr="009B59A4">
        <w:rPr>
          <w:rFonts w:ascii="Arial" w:hAnsi="Arial" w:cs="Arial"/>
          <w:b/>
          <w:bCs/>
          <w:color w:val="000000" w:themeColor="text1"/>
          <w:sz w:val="22"/>
          <w:szCs w:val="22"/>
        </w:rPr>
        <w:t xml:space="preserve"> </w:t>
      </w:r>
      <w:r w:rsidR="00E53859" w:rsidRPr="009B59A4">
        <w:rPr>
          <w:rFonts w:ascii="Arial" w:hAnsi="Arial" w:cs="Arial"/>
          <w:bCs/>
          <w:color w:val="000000" w:themeColor="text1"/>
          <w:sz w:val="22"/>
          <w:szCs w:val="22"/>
        </w:rPr>
        <w:t xml:space="preserve">ACN </w:t>
      </w:r>
      <w:r>
        <w:rPr>
          <w:rFonts w:ascii="Arial" w:hAnsi="Arial" w:cs="Arial"/>
          <w:bCs/>
          <w:color w:val="000000" w:themeColor="text1"/>
          <w:sz w:val="22"/>
          <w:szCs w:val="22"/>
        </w:rPr>
        <w:t>[000 000 000]</w:t>
      </w:r>
      <w:r w:rsidR="00210002" w:rsidRPr="009B59A4">
        <w:rPr>
          <w:rFonts w:ascii="Arial" w:hAnsi="Arial" w:cs="Arial"/>
          <w:bCs/>
          <w:color w:val="000000" w:themeColor="text1"/>
          <w:sz w:val="22"/>
          <w:szCs w:val="22"/>
        </w:rPr>
        <w:t xml:space="preserve"> (“</w:t>
      </w:r>
      <w:r w:rsidR="00210002" w:rsidRPr="009B59A4">
        <w:rPr>
          <w:rFonts w:ascii="Arial" w:hAnsi="Arial" w:cs="Arial"/>
          <w:b/>
          <w:bCs/>
          <w:color w:val="000000" w:themeColor="text1"/>
          <w:sz w:val="22"/>
          <w:szCs w:val="22"/>
        </w:rPr>
        <w:t>Vendor</w:t>
      </w:r>
      <w:r w:rsidR="00210002" w:rsidRPr="009B59A4">
        <w:rPr>
          <w:rFonts w:ascii="Arial" w:hAnsi="Arial" w:cs="Arial"/>
          <w:bCs/>
          <w:color w:val="000000" w:themeColor="text1"/>
          <w:sz w:val="22"/>
          <w:szCs w:val="22"/>
        </w:rPr>
        <w:t>”)</w:t>
      </w:r>
    </w:p>
    <w:p w:rsidR="000379EB" w:rsidRPr="009B59A4" w:rsidRDefault="000379EB" w:rsidP="004E0652">
      <w:pPr>
        <w:rPr>
          <w:rFonts w:ascii="Arial" w:hAnsi="Arial" w:cs="Arial"/>
          <w:color w:val="000000" w:themeColor="text1"/>
          <w:sz w:val="22"/>
          <w:szCs w:val="22"/>
        </w:rPr>
      </w:pPr>
    </w:p>
    <w:p w:rsidR="000379EB" w:rsidRPr="009B59A4" w:rsidRDefault="000379EB" w:rsidP="004E0652">
      <w:pPr>
        <w:rPr>
          <w:rFonts w:ascii="Arial" w:hAnsi="Arial" w:cs="Arial"/>
          <w:b/>
          <w:color w:val="000000" w:themeColor="text1"/>
          <w:sz w:val="22"/>
          <w:szCs w:val="22"/>
        </w:rPr>
      </w:pPr>
      <w:smartTag w:uri="urn:schemas-microsoft-com:office:smarttags" w:element="stockticker">
        <w:r w:rsidRPr="009B59A4">
          <w:rPr>
            <w:rFonts w:ascii="Arial" w:hAnsi="Arial" w:cs="Arial"/>
            <w:b/>
            <w:color w:val="000000" w:themeColor="text1"/>
            <w:sz w:val="22"/>
            <w:szCs w:val="22"/>
          </w:rPr>
          <w:t>AND</w:t>
        </w:r>
      </w:smartTag>
      <w:r w:rsidRPr="009B59A4">
        <w:rPr>
          <w:rFonts w:ascii="Arial" w:hAnsi="Arial" w:cs="Arial"/>
          <w:b/>
          <w:color w:val="000000" w:themeColor="text1"/>
          <w:sz w:val="22"/>
          <w:szCs w:val="22"/>
        </w:rPr>
        <w:t xml:space="preserve"> </w:t>
      </w:r>
    </w:p>
    <w:p w:rsidR="00883817" w:rsidRPr="009B59A4" w:rsidRDefault="00883817" w:rsidP="004E0652">
      <w:pPr>
        <w:rPr>
          <w:rFonts w:ascii="Arial" w:hAnsi="Arial" w:cs="Arial"/>
          <w:b/>
          <w:color w:val="000000" w:themeColor="text1"/>
          <w:sz w:val="22"/>
          <w:szCs w:val="22"/>
        </w:rPr>
      </w:pPr>
    </w:p>
    <w:p w:rsidR="00014400" w:rsidRPr="009B59A4" w:rsidRDefault="00822ABF" w:rsidP="00C05DA7">
      <w:pPr>
        <w:spacing w:line="360" w:lineRule="auto"/>
        <w:rPr>
          <w:rFonts w:ascii="Arial" w:hAnsi="Arial" w:cs="Arial"/>
          <w:color w:val="000000" w:themeColor="text1"/>
          <w:sz w:val="22"/>
          <w:szCs w:val="22"/>
        </w:rPr>
      </w:pPr>
      <w:r>
        <w:rPr>
          <w:rFonts w:ascii="Arial" w:hAnsi="Arial" w:cs="Arial"/>
          <w:b/>
          <w:bCs/>
          <w:color w:val="000000" w:themeColor="text1"/>
          <w:sz w:val="22"/>
          <w:szCs w:val="22"/>
        </w:rPr>
        <w:t>[COMPANY NAME]</w:t>
      </w:r>
      <w:r w:rsidRPr="009B59A4">
        <w:rPr>
          <w:rFonts w:ascii="Arial" w:hAnsi="Arial" w:cs="Arial"/>
          <w:b/>
          <w:bCs/>
          <w:color w:val="000000" w:themeColor="text1"/>
          <w:sz w:val="22"/>
          <w:szCs w:val="22"/>
        </w:rPr>
        <w:t xml:space="preserve"> </w:t>
      </w:r>
      <w:r w:rsidRPr="009B59A4">
        <w:rPr>
          <w:rFonts w:ascii="Arial" w:hAnsi="Arial" w:cs="Arial"/>
          <w:bCs/>
          <w:color w:val="000000" w:themeColor="text1"/>
          <w:sz w:val="22"/>
          <w:szCs w:val="22"/>
        </w:rPr>
        <w:t xml:space="preserve">ACN </w:t>
      </w:r>
      <w:r>
        <w:rPr>
          <w:rFonts w:ascii="Arial" w:hAnsi="Arial" w:cs="Arial"/>
          <w:bCs/>
          <w:color w:val="000000" w:themeColor="text1"/>
          <w:sz w:val="22"/>
          <w:szCs w:val="22"/>
        </w:rPr>
        <w:t>[000 000 000]</w:t>
      </w:r>
      <w:r w:rsidRPr="009B59A4">
        <w:rPr>
          <w:rFonts w:ascii="Arial" w:hAnsi="Arial" w:cs="Arial"/>
          <w:bCs/>
          <w:color w:val="000000" w:themeColor="text1"/>
          <w:sz w:val="22"/>
          <w:szCs w:val="22"/>
        </w:rPr>
        <w:t xml:space="preserve"> </w:t>
      </w:r>
      <w:r w:rsidR="009B59A4" w:rsidRPr="009B59A4">
        <w:rPr>
          <w:rFonts w:ascii="Arial" w:hAnsi="Arial" w:cs="Arial"/>
          <w:color w:val="000000" w:themeColor="text1"/>
          <w:sz w:val="22"/>
          <w:szCs w:val="22"/>
        </w:rPr>
        <w:t>(“</w:t>
      </w:r>
      <w:r w:rsidR="009B59A4" w:rsidRPr="009B59A4">
        <w:rPr>
          <w:rFonts w:ascii="Arial" w:hAnsi="Arial" w:cs="Arial"/>
          <w:b/>
          <w:color w:val="000000" w:themeColor="text1"/>
          <w:sz w:val="22"/>
          <w:szCs w:val="22"/>
        </w:rPr>
        <w:t>Purchaser</w:t>
      </w:r>
      <w:r w:rsidR="009B59A4" w:rsidRPr="009B59A4">
        <w:rPr>
          <w:rFonts w:ascii="Arial" w:hAnsi="Arial" w:cs="Arial"/>
          <w:color w:val="000000" w:themeColor="text1"/>
          <w:sz w:val="22"/>
          <w:szCs w:val="22"/>
        </w:rPr>
        <w:t>”)</w:t>
      </w:r>
    </w:p>
    <w:p w:rsidR="000379EB" w:rsidRPr="009B59A4" w:rsidRDefault="000379EB" w:rsidP="004E0652">
      <w:pPr>
        <w:rPr>
          <w:rFonts w:ascii="Arial" w:hAnsi="Arial" w:cs="Arial"/>
          <w:color w:val="000000" w:themeColor="text1"/>
          <w:sz w:val="22"/>
          <w:szCs w:val="22"/>
        </w:rPr>
      </w:pPr>
    </w:p>
    <w:p w:rsidR="000379EB" w:rsidRPr="009B59A4" w:rsidRDefault="000379EB" w:rsidP="004E0652">
      <w:pPr>
        <w:rPr>
          <w:rFonts w:ascii="Arial" w:hAnsi="Arial" w:cs="Arial"/>
          <w:b/>
          <w:color w:val="000000" w:themeColor="text1"/>
          <w:sz w:val="22"/>
          <w:szCs w:val="22"/>
        </w:rPr>
      </w:pPr>
      <w:r w:rsidRPr="009B59A4">
        <w:rPr>
          <w:rFonts w:ascii="Arial" w:hAnsi="Arial" w:cs="Arial"/>
          <w:b/>
          <w:color w:val="000000" w:themeColor="text1"/>
          <w:sz w:val="22"/>
          <w:szCs w:val="22"/>
        </w:rPr>
        <w:t>RECITALS</w:t>
      </w:r>
    </w:p>
    <w:p w:rsidR="009A53A1" w:rsidRPr="009B59A4" w:rsidRDefault="009A53A1" w:rsidP="004E0652">
      <w:pPr>
        <w:rPr>
          <w:rFonts w:ascii="Arial" w:hAnsi="Arial" w:cs="Arial"/>
          <w:b/>
          <w:color w:val="000000" w:themeColor="text1"/>
          <w:sz w:val="22"/>
          <w:szCs w:val="22"/>
        </w:rPr>
      </w:pPr>
    </w:p>
    <w:p w:rsidR="000379EB" w:rsidRPr="009B59A4" w:rsidRDefault="00806665" w:rsidP="005A7C76">
      <w:pPr>
        <w:numPr>
          <w:ilvl w:val="0"/>
          <w:numId w:val="1"/>
        </w:numPr>
        <w:ind w:left="709" w:hanging="709"/>
        <w:rPr>
          <w:rFonts w:ascii="Arial" w:hAnsi="Arial" w:cs="Arial"/>
          <w:color w:val="000000" w:themeColor="text1"/>
          <w:sz w:val="22"/>
          <w:szCs w:val="22"/>
        </w:rPr>
      </w:pPr>
      <w:r w:rsidRPr="009B59A4">
        <w:rPr>
          <w:rFonts w:ascii="Arial" w:hAnsi="Arial" w:cs="Arial"/>
          <w:color w:val="000000" w:themeColor="text1"/>
          <w:sz w:val="22"/>
          <w:szCs w:val="22"/>
        </w:rPr>
        <w:t>The Vendor owns the Business.</w:t>
      </w:r>
    </w:p>
    <w:p w:rsidR="00E52C1B" w:rsidRPr="009B59A4" w:rsidRDefault="00E52C1B" w:rsidP="005A7C76">
      <w:pPr>
        <w:numPr>
          <w:ilvl w:val="0"/>
          <w:numId w:val="1"/>
        </w:numPr>
        <w:ind w:left="709" w:hanging="709"/>
        <w:rPr>
          <w:rFonts w:ascii="Arial" w:hAnsi="Arial" w:cs="Arial"/>
          <w:color w:val="000000" w:themeColor="text1"/>
          <w:sz w:val="22"/>
          <w:szCs w:val="22"/>
        </w:rPr>
      </w:pPr>
      <w:r w:rsidRPr="009B59A4">
        <w:rPr>
          <w:rFonts w:ascii="Arial" w:hAnsi="Arial" w:cs="Arial"/>
          <w:color w:val="000000" w:themeColor="text1"/>
          <w:sz w:val="22"/>
          <w:szCs w:val="22"/>
        </w:rPr>
        <w:t>The Dealer Group Company exclusively manages the Business on behalf of the Vendor.</w:t>
      </w:r>
    </w:p>
    <w:p w:rsidR="000379EB" w:rsidRPr="009B59A4" w:rsidRDefault="000379EB" w:rsidP="004E0652">
      <w:pPr>
        <w:numPr>
          <w:ilvl w:val="0"/>
          <w:numId w:val="1"/>
        </w:numPr>
        <w:ind w:left="709" w:hanging="709"/>
        <w:rPr>
          <w:rFonts w:ascii="Arial" w:hAnsi="Arial" w:cs="Arial"/>
          <w:color w:val="000000" w:themeColor="text1"/>
          <w:sz w:val="22"/>
          <w:szCs w:val="22"/>
        </w:rPr>
      </w:pPr>
      <w:r w:rsidRPr="009B59A4">
        <w:rPr>
          <w:rFonts w:ascii="Arial" w:hAnsi="Arial" w:cs="Arial"/>
          <w:color w:val="000000" w:themeColor="text1"/>
          <w:sz w:val="22"/>
          <w:szCs w:val="22"/>
        </w:rPr>
        <w:t xml:space="preserve">The Vendor is entitled to </w:t>
      </w:r>
      <w:r w:rsidR="00806665" w:rsidRPr="009B59A4">
        <w:rPr>
          <w:rFonts w:ascii="Arial" w:hAnsi="Arial" w:cs="Arial"/>
          <w:color w:val="000000" w:themeColor="text1"/>
          <w:sz w:val="22"/>
          <w:szCs w:val="22"/>
        </w:rPr>
        <w:t>Recurring Revenue.</w:t>
      </w:r>
    </w:p>
    <w:p w:rsidR="00E40C55" w:rsidRPr="009B59A4" w:rsidRDefault="009E39B1" w:rsidP="005A7C76">
      <w:pPr>
        <w:numPr>
          <w:ilvl w:val="0"/>
          <w:numId w:val="1"/>
        </w:numPr>
        <w:ind w:left="709" w:hanging="709"/>
        <w:rPr>
          <w:rFonts w:ascii="Arial" w:hAnsi="Arial" w:cs="Arial"/>
          <w:color w:val="000000" w:themeColor="text1"/>
          <w:sz w:val="22"/>
          <w:szCs w:val="22"/>
        </w:rPr>
      </w:pPr>
      <w:r w:rsidRPr="009B59A4">
        <w:rPr>
          <w:rFonts w:ascii="Arial" w:hAnsi="Arial" w:cs="Arial"/>
          <w:color w:val="000000" w:themeColor="text1"/>
          <w:sz w:val="22"/>
          <w:szCs w:val="22"/>
        </w:rPr>
        <w:t>The Vendor agrees to sell</w:t>
      </w:r>
      <w:r w:rsidR="00806665" w:rsidRPr="009B59A4">
        <w:rPr>
          <w:rFonts w:ascii="Arial" w:hAnsi="Arial" w:cs="Arial"/>
          <w:color w:val="000000" w:themeColor="text1"/>
          <w:sz w:val="22"/>
          <w:szCs w:val="22"/>
        </w:rPr>
        <w:t xml:space="preserve"> to the Purchaser the Servicing Rights to the Clients of the Business.</w:t>
      </w:r>
    </w:p>
    <w:p w:rsidR="00E40C55" w:rsidRPr="009B59A4" w:rsidRDefault="00E40C55" w:rsidP="004E0652">
      <w:pPr>
        <w:rPr>
          <w:rFonts w:ascii="Arial" w:hAnsi="Arial" w:cs="Arial"/>
          <w:color w:val="000000" w:themeColor="text1"/>
          <w:sz w:val="22"/>
          <w:szCs w:val="22"/>
        </w:rPr>
      </w:pPr>
    </w:p>
    <w:p w:rsidR="000379EB" w:rsidRPr="009B59A4" w:rsidRDefault="000379EB" w:rsidP="004E0652">
      <w:pPr>
        <w:rPr>
          <w:rFonts w:ascii="Arial" w:hAnsi="Arial" w:cs="Arial"/>
          <w:b/>
          <w:color w:val="000000" w:themeColor="text1"/>
          <w:sz w:val="22"/>
          <w:szCs w:val="22"/>
        </w:rPr>
      </w:pPr>
      <w:r w:rsidRPr="009B59A4">
        <w:rPr>
          <w:rFonts w:ascii="Arial" w:hAnsi="Arial" w:cs="Arial"/>
          <w:b/>
          <w:color w:val="000000" w:themeColor="text1"/>
          <w:sz w:val="22"/>
          <w:szCs w:val="22"/>
        </w:rPr>
        <w:t>OPERATIVE PART</w:t>
      </w:r>
    </w:p>
    <w:p w:rsidR="00687CE3" w:rsidRPr="009B59A4" w:rsidRDefault="00687CE3" w:rsidP="004E0652">
      <w:pPr>
        <w:rPr>
          <w:rFonts w:ascii="Arial" w:hAnsi="Arial" w:cs="Arial"/>
          <w:b/>
          <w:color w:val="000000" w:themeColor="text1"/>
          <w:sz w:val="22"/>
          <w:szCs w:val="22"/>
        </w:rPr>
      </w:pPr>
    </w:p>
    <w:p w:rsidR="00C05DA7" w:rsidRPr="009B59A4" w:rsidRDefault="000379EB" w:rsidP="00C05DA7">
      <w:pPr>
        <w:numPr>
          <w:ilvl w:val="0"/>
          <w:numId w:val="5"/>
        </w:numPr>
        <w:rPr>
          <w:rFonts w:ascii="Arial" w:hAnsi="Arial" w:cs="Arial"/>
          <w:b/>
          <w:iCs/>
          <w:color w:val="000000" w:themeColor="text1"/>
          <w:sz w:val="22"/>
          <w:szCs w:val="22"/>
          <w:u w:val="single"/>
        </w:rPr>
      </w:pPr>
      <w:r w:rsidRPr="009B59A4">
        <w:rPr>
          <w:rFonts w:ascii="Arial" w:hAnsi="Arial" w:cs="Arial"/>
          <w:b/>
          <w:iCs/>
          <w:color w:val="000000" w:themeColor="text1"/>
          <w:sz w:val="22"/>
          <w:szCs w:val="22"/>
          <w:u w:val="single"/>
        </w:rPr>
        <w:t>Interpretation provision</w:t>
      </w:r>
    </w:p>
    <w:p w:rsidR="00A73F7F" w:rsidRPr="009B59A4" w:rsidRDefault="00A73F7F" w:rsidP="00A73F7F">
      <w:pPr>
        <w:ind w:left="720"/>
        <w:rPr>
          <w:rFonts w:ascii="Arial" w:hAnsi="Arial" w:cs="Arial"/>
          <w:b/>
          <w:iCs/>
          <w:color w:val="000000" w:themeColor="text1"/>
          <w:sz w:val="22"/>
          <w:szCs w:val="22"/>
          <w:u w:val="single"/>
        </w:rPr>
      </w:pPr>
    </w:p>
    <w:p w:rsidR="000379EB" w:rsidRPr="009B59A4" w:rsidRDefault="000379EB" w:rsidP="00C05DA7">
      <w:pPr>
        <w:ind w:left="720"/>
        <w:rPr>
          <w:rFonts w:ascii="Arial" w:hAnsi="Arial" w:cs="Arial"/>
          <w:b/>
          <w:iCs/>
          <w:color w:val="000000" w:themeColor="text1"/>
          <w:sz w:val="22"/>
          <w:szCs w:val="22"/>
          <w:u w:val="single"/>
        </w:rPr>
      </w:pPr>
      <w:r w:rsidRPr="009B59A4">
        <w:rPr>
          <w:rFonts w:ascii="Arial" w:hAnsi="Arial" w:cs="Arial"/>
          <w:color w:val="000000" w:themeColor="text1"/>
          <w:sz w:val="22"/>
          <w:szCs w:val="22"/>
        </w:rPr>
        <w:t>In this Agreement:</w:t>
      </w:r>
    </w:p>
    <w:p w:rsidR="00A371A5" w:rsidRPr="009B59A4" w:rsidRDefault="000379EB" w:rsidP="005A7C76">
      <w:pPr>
        <w:numPr>
          <w:ilvl w:val="1"/>
          <w:numId w:val="3"/>
        </w:numPr>
        <w:tabs>
          <w:tab w:val="clear" w:pos="2880"/>
          <w:tab w:val="num" w:pos="1440"/>
        </w:tabs>
        <w:ind w:left="1440"/>
        <w:rPr>
          <w:rFonts w:ascii="Arial" w:hAnsi="Arial" w:cs="Arial"/>
          <w:color w:val="000000" w:themeColor="text1"/>
          <w:sz w:val="22"/>
          <w:szCs w:val="22"/>
        </w:rPr>
      </w:pPr>
      <w:r w:rsidRPr="009B59A4">
        <w:rPr>
          <w:rFonts w:ascii="Arial" w:hAnsi="Arial" w:cs="Arial"/>
          <w:color w:val="000000" w:themeColor="text1"/>
          <w:sz w:val="22"/>
          <w:szCs w:val="22"/>
        </w:rPr>
        <w:t xml:space="preserve">“this Agreement” means this agreement for sale of </w:t>
      </w:r>
      <w:r w:rsidR="005A7C76" w:rsidRPr="009B59A4">
        <w:rPr>
          <w:rFonts w:ascii="Arial" w:hAnsi="Arial" w:cs="Arial"/>
          <w:color w:val="000000" w:themeColor="text1"/>
          <w:sz w:val="22"/>
          <w:szCs w:val="22"/>
        </w:rPr>
        <w:t>the parcel of clients</w:t>
      </w:r>
      <w:r w:rsidR="002F4681" w:rsidRPr="009B59A4">
        <w:rPr>
          <w:rFonts w:ascii="Arial" w:hAnsi="Arial" w:cs="Arial"/>
          <w:color w:val="000000" w:themeColor="text1"/>
          <w:sz w:val="22"/>
          <w:szCs w:val="22"/>
        </w:rPr>
        <w:t xml:space="preserve"> as contained in Schedule 1 </w:t>
      </w:r>
      <w:r w:rsidR="009E39B1" w:rsidRPr="009B59A4">
        <w:rPr>
          <w:rFonts w:ascii="Arial" w:hAnsi="Arial" w:cs="Arial"/>
          <w:color w:val="000000" w:themeColor="text1"/>
          <w:sz w:val="22"/>
          <w:szCs w:val="22"/>
        </w:rPr>
        <w:t>attached to this agreement.</w:t>
      </w:r>
    </w:p>
    <w:p w:rsidR="00A371A5" w:rsidRPr="009B59A4" w:rsidRDefault="000379EB" w:rsidP="009C2298">
      <w:pPr>
        <w:numPr>
          <w:ilvl w:val="1"/>
          <w:numId w:val="3"/>
        </w:numPr>
        <w:tabs>
          <w:tab w:val="clear" w:pos="2880"/>
          <w:tab w:val="num" w:pos="1440"/>
        </w:tabs>
        <w:ind w:left="1440"/>
        <w:rPr>
          <w:rFonts w:ascii="Arial" w:hAnsi="Arial" w:cs="Arial"/>
          <w:color w:val="000000" w:themeColor="text1"/>
          <w:sz w:val="22"/>
          <w:szCs w:val="22"/>
        </w:rPr>
      </w:pPr>
      <w:r w:rsidRPr="009B59A4">
        <w:rPr>
          <w:rFonts w:ascii="Arial" w:hAnsi="Arial" w:cs="Arial"/>
          <w:color w:val="000000" w:themeColor="text1"/>
          <w:sz w:val="22"/>
          <w:szCs w:val="22"/>
        </w:rPr>
        <w:t>“Business day” means any day which is not Saturday, Sunday or a public holiday;</w:t>
      </w:r>
    </w:p>
    <w:p w:rsidR="00A371A5" w:rsidRPr="009B59A4" w:rsidRDefault="000379EB" w:rsidP="009C2298">
      <w:pPr>
        <w:numPr>
          <w:ilvl w:val="1"/>
          <w:numId w:val="3"/>
        </w:numPr>
        <w:tabs>
          <w:tab w:val="clear" w:pos="2880"/>
          <w:tab w:val="num" w:pos="1440"/>
        </w:tabs>
        <w:ind w:left="1440"/>
        <w:rPr>
          <w:rFonts w:ascii="Arial" w:hAnsi="Arial" w:cs="Arial"/>
          <w:color w:val="000000" w:themeColor="text1"/>
          <w:sz w:val="22"/>
          <w:szCs w:val="22"/>
        </w:rPr>
      </w:pPr>
      <w:r w:rsidRPr="009B59A4">
        <w:rPr>
          <w:rFonts w:ascii="Arial" w:hAnsi="Arial" w:cs="Arial"/>
          <w:color w:val="000000" w:themeColor="text1"/>
          <w:sz w:val="22"/>
          <w:szCs w:val="22"/>
        </w:rPr>
        <w:t>the reference to “Dollars” is to Australian currency;</w:t>
      </w:r>
    </w:p>
    <w:p w:rsidR="00C05DA7" w:rsidRPr="009B59A4" w:rsidRDefault="000379EB" w:rsidP="009C2298">
      <w:pPr>
        <w:numPr>
          <w:ilvl w:val="1"/>
          <w:numId w:val="3"/>
        </w:numPr>
        <w:tabs>
          <w:tab w:val="clear" w:pos="2880"/>
          <w:tab w:val="num" w:pos="1440"/>
        </w:tabs>
        <w:ind w:left="1440"/>
        <w:rPr>
          <w:rFonts w:ascii="Arial" w:hAnsi="Arial" w:cs="Arial"/>
          <w:color w:val="000000" w:themeColor="text1"/>
          <w:sz w:val="22"/>
          <w:szCs w:val="22"/>
        </w:rPr>
      </w:pPr>
      <w:r w:rsidRPr="009B59A4">
        <w:rPr>
          <w:rFonts w:ascii="Arial" w:hAnsi="Arial" w:cs="Arial"/>
          <w:color w:val="000000" w:themeColor="text1"/>
          <w:sz w:val="22"/>
          <w:szCs w:val="22"/>
        </w:rPr>
        <w:t>“Vendor” includes:</w:t>
      </w:r>
    </w:p>
    <w:p w:rsidR="00C05DA7" w:rsidRPr="009B59A4" w:rsidRDefault="000379EB" w:rsidP="00C05DA7">
      <w:pPr>
        <w:numPr>
          <w:ilvl w:val="2"/>
          <w:numId w:val="3"/>
        </w:numPr>
        <w:rPr>
          <w:rFonts w:ascii="Arial" w:hAnsi="Arial" w:cs="Arial"/>
          <w:color w:val="000000" w:themeColor="text1"/>
          <w:sz w:val="22"/>
          <w:szCs w:val="22"/>
        </w:rPr>
      </w:pPr>
      <w:r w:rsidRPr="009B59A4">
        <w:rPr>
          <w:rFonts w:ascii="Arial" w:hAnsi="Arial" w:cs="Arial"/>
          <w:color w:val="000000" w:themeColor="text1"/>
          <w:sz w:val="22"/>
          <w:szCs w:val="22"/>
        </w:rPr>
        <w:t>when an individual, the Vendor’s legal personal representatives;</w:t>
      </w:r>
    </w:p>
    <w:p w:rsidR="00C05DA7" w:rsidRPr="009B59A4" w:rsidRDefault="000379EB" w:rsidP="00C05DA7">
      <w:pPr>
        <w:numPr>
          <w:ilvl w:val="2"/>
          <w:numId w:val="3"/>
        </w:numPr>
        <w:rPr>
          <w:rFonts w:ascii="Arial" w:hAnsi="Arial" w:cs="Arial"/>
          <w:color w:val="000000" w:themeColor="text1"/>
          <w:sz w:val="22"/>
          <w:szCs w:val="22"/>
        </w:rPr>
      </w:pPr>
      <w:r w:rsidRPr="009B59A4">
        <w:rPr>
          <w:rFonts w:ascii="Arial" w:hAnsi="Arial" w:cs="Arial"/>
          <w:color w:val="000000" w:themeColor="text1"/>
          <w:sz w:val="22"/>
          <w:szCs w:val="22"/>
        </w:rPr>
        <w:t>when several individuals, the Vendors jointly and their respective legal personal representatives;</w:t>
      </w:r>
    </w:p>
    <w:p w:rsidR="00C05DA7" w:rsidRPr="009B59A4" w:rsidRDefault="000379EB" w:rsidP="00C05DA7">
      <w:pPr>
        <w:numPr>
          <w:ilvl w:val="2"/>
          <w:numId w:val="3"/>
        </w:numPr>
        <w:rPr>
          <w:rFonts w:ascii="Arial" w:hAnsi="Arial" w:cs="Arial"/>
          <w:color w:val="000000" w:themeColor="text1"/>
          <w:sz w:val="22"/>
          <w:szCs w:val="22"/>
        </w:rPr>
      </w:pPr>
      <w:r w:rsidRPr="009B59A4">
        <w:rPr>
          <w:rFonts w:ascii="Arial" w:hAnsi="Arial" w:cs="Arial"/>
          <w:color w:val="000000" w:themeColor="text1"/>
          <w:sz w:val="22"/>
          <w:szCs w:val="22"/>
        </w:rPr>
        <w:t>when a company or corporation, its successors and assigns;</w:t>
      </w:r>
    </w:p>
    <w:p w:rsidR="000379EB" w:rsidRPr="009B59A4" w:rsidRDefault="000379EB" w:rsidP="005A7C76">
      <w:pPr>
        <w:numPr>
          <w:ilvl w:val="1"/>
          <w:numId w:val="3"/>
        </w:numPr>
        <w:tabs>
          <w:tab w:val="clear" w:pos="2880"/>
          <w:tab w:val="num" w:pos="1440"/>
        </w:tabs>
        <w:ind w:left="1440"/>
        <w:rPr>
          <w:rFonts w:ascii="Arial" w:hAnsi="Arial" w:cs="Arial"/>
          <w:color w:val="000000" w:themeColor="text1"/>
          <w:sz w:val="22"/>
          <w:szCs w:val="22"/>
        </w:rPr>
      </w:pPr>
      <w:r w:rsidRPr="009B59A4">
        <w:rPr>
          <w:rFonts w:ascii="Arial" w:hAnsi="Arial" w:cs="Arial"/>
          <w:color w:val="000000" w:themeColor="text1"/>
          <w:sz w:val="22"/>
          <w:szCs w:val="22"/>
        </w:rPr>
        <w:t>“Purchaser” includes:</w:t>
      </w:r>
    </w:p>
    <w:p w:rsidR="00C05DA7" w:rsidRPr="009B59A4" w:rsidRDefault="000379EB" w:rsidP="009C2298">
      <w:pPr>
        <w:numPr>
          <w:ilvl w:val="0"/>
          <w:numId w:val="4"/>
        </w:numPr>
        <w:tabs>
          <w:tab w:val="clear" w:pos="1107"/>
          <w:tab w:val="left" w:pos="1276"/>
        </w:tabs>
        <w:ind w:left="1980"/>
        <w:rPr>
          <w:rFonts w:ascii="Arial" w:hAnsi="Arial" w:cs="Arial"/>
          <w:color w:val="000000" w:themeColor="text1"/>
          <w:sz w:val="22"/>
          <w:szCs w:val="22"/>
        </w:rPr>
      </w:pPr>
      <w:r w:rsidRPr="009B59A4">
        <w:rPr>
          <w:rFonts w:ascii="Arial" w:hAnsi="Arial" w:cs="Arial"/>
          <w:color w:val="000000" w:themeColor="text1"/>
          <w:sz w:val="22"/>
          <w:szCs w:val="22"/>
        </w:rPr>
        <w:t>when an individual, the Purchaser’s legal personal representatives;</w:t>
      </w:r>
    </w:p>
    <w:p w:rsidR="00C05DA7" w:rsidRPr="009B59A4" w:rsidRDefault="000379EB" w:rsidP="009C2298">
      <w:pPr>
        <w:numPr>
          <w:ilvl w:val="0"/>
          <w:numId w:val="4"/>
        </w:numPr>
        <w:tabs>
          <w:tab w:val="clear" w:pos="1107"/>
          <w:tab w:val="left" w:pos="1276"/>
        </w:tabs>
        <w:ind w:left="1980"/>
        <w:rPr>
          <w:rFonts w:ascii="Arial" w:hAnsi="Arial" w:cs="Arial"/>
          <w:color w:val="000000" w:themeColor="text1"/>
          <w:sz w:val="22"/>
          <w:szCs w:val="22"/>
        </w:rPr>
      </w:pPr>
      <w:r w:rsidRPr="009B59A4">
        <w:rPr>
          <w:rFonts w:ascii="Arial" w:hAnsi="Arial" w:cs="Arial"/>
          <w:color w:val="000000" w:themeColor="text1"/>
          <w:sz w:val="22"/>
          <w:szCs w:val="22"/>
        </w:rPr>
        <w:t>when several individuals, the purchasers jointly and their respective legal personal representatives;</w:t>
      </w:r>
    </w:p>
    <w:p w:rsidR="00C05DA7" w:rsidRPr="009B59A4" w:rsidRDefault="000379EB" w:rsidP="009C2298">
      <w:pPr>
        <w:numPr>
          <w:ilvl w:val="0"/>
          <w:numId w:val="4"/>
        </w:numPr>
        <w:tabs>
          <w:tab w:val="clear" w:pos="1107"/>
          <w:tab w:val="left" w:pos="1276"/>
        </w:tabs>
        <w:ind w:left="1980"/>
        <w:rPr>
          <w:rFonts w:ascii="Arial" w:hAnsi="Arial" w:cs="Arial"/>
          <w:color w:val="000000" w:themeColor="text1"/>
          <w:sz w:val="22"/>
          <w:szCs w:val="22"/>
        </w:rPr>
      </w:pPr>
      <w:r w:rsidRPr="009B59A4">
        <w:rPr>
          <w:rFonts w:ascii="Arial" w:hAnsi="Arial" w:cs="Arial"/>
          <w:color w:val="000000" w:themeColor="text1"/>
          <w:sz w:val="22"/>
          <w:szCs w:val="22"/>
        </w:rPr>
        <w:t>when a company or corporation, its successors and assigns;</w:t>
      </w:r>
    </w:p>
    <w:p w:rsidR="00A371A5" w:rsidRPr="009B59A4" w:rsidRDefault="000379EB" w:rsidP="009C2298">
      <w:pPr>
        <w:numPr>
          <w:ilvl w:val="1"/>
          <w:numId w:val="3"/>
        </w:numPr>
        <w:tabs>
          <w:tab w:val="clear" w:pos="2880"/>
          <w:tab w:val="left" w:pos="1440"/>
          <w:tab w:val="num" w:pos="2520"/>
        </w:tabs>
        <w:ind w:left="1440"/>
        <w:rPr>
          <w:rFonts w:ascii="Arial" w:hAnsi="Arial" w:cs="Arial"/>
          <w:color w:val="000000" w:themeColor="text1"/>
          <w:sz w:val="22"/>
          <w:szCs w:val="22"/>
        </w:rPr>
      </w:pPr>
      <w:r w:rsidRPr="009B59A4">
        <w:rPr>
          <w:rFonts w:ascii="Arial" w:hAnsi="Arial" w:cs="Arial"/>
          <w:color w:val="000000" w:themeColor="text1"/>
          <w:sz w:val="22"/>
          <w:szCs w:val="22"/>
        </w:rPr>
        <w:t>words expressed in the singular include the plural and vice versa;</w:t>
      </w:r>
    </w:p>
    <w:p w:rsidR="00A371A5" w:rsidRPr="009B59A4" w:rsidRDefault="000379EB" w:rsidP="009C2298">
      <w:pPr>
        <w:numPr>
          <w:ilvl w:val="1"/>
          <w:numId w:val="3"/>
        </w:numPr>
        <w:tabs>
          <w:tab w:val="clear" w:pos="2880"/>
          <w:tab w:val="left" w:pos="1440"/>
          <w:tab w:val="num" w:pos="2520"/>
        </w:tabs>
        <w:ind w:left="1440"/>
        <w:rPr>
          <w:rFonts w:ascii="Arial" w:hAnsi="Arial" w:cs="Arial"/>
          <w:color w:val="000000" w:themeColor="text1"/>
          <w:sz w:val="22"/>
          <w:szCs w:val="22"/>
        </w:rPr>
      </w:pPr>
      <w:r w:rsidRPr="009B59A4">
        <w:rPr>
          <w:rFonts w:ascii="Arial" w:hAnsi="Arial" w:cs="Arial"/>
          <w:color w:val="000000" w:themeColor="text1"/>
          <w:sz w:val="22"/>
          <w:szCs w:val="22"/>
        </w:rPr>
        <w:t>words expressed in one gender include the other genders, as is appropriate in the context;</w:t>
      </w:r>
    </w:p>
    <w:p w:rsidR="000379EB" w:rsidRPr="009B59A4" w:rsidRDefault="005D47FC" w:rsidP="009C2298">
      <w:pPr>
        <w:numPr>
          <w:ilvl w:val="1"/>
          <w:numId w:val="3"/>
        </w:numPr>
        <w:tabs>
          <w:tab w:val="clear" w:pos="2880"/>
          <w:tab w:val="left" w:pos="1440"/>
          <w:tab w:val="num" w:pos="2520"/>
        </w:tabs>
        <w:ind w:left="1440"/>
        <w:rPr>
          <w:rFonts w:ascii="Arial" w:hAnsi="Arial" w:cs="Arial"/>
          <w:color w:val="000000" w:themeColor="text1"/>
          <w:sz w:val="22"/>
          <w:szCs w:val="22"/>
        </w:rPr>
      </w:pPr>
      <w:r w:rsidRPr="009B59A4">
        <w:rPr>
          <w:rFonts w:ascii="Arial" w:hAnsi="Arial" w:cs="Arial"/>
          <w:color w:val="000000" w:themeColor="text1"/>
          <w:sz w:val="22"/>
          <w:szCs w:val="22"/>
        </w:rPr>
        <w:t>a</w:t>
      </w:r>
      <w:r w:rsidR="000379EB" w:rsidRPr="009B59A4">
        <w:rPr>
          <w:rFonts w:ascii="Arial" w:hAnsi="Arial" w:cs="Arial"/>
          <w:color w:val="000000" w:themeColor="text1"/>
          <w:sz w:val="22"/>
          <w:szCs w:val="22"/>
        </w:rPr>
        <w:t xml:space="preserve"> reference to “person” includes a corporation.</w:t>
      </w:r>
    </w:p>
    <w:p w:rsidR="00B46229" w:rsidRPr="009B59A4" w:rsidRDefault="00B46229" w:rsidP="00B46229">
      <w:pPr>
        <w:spacing w:after="240"/>
        <w:ind w:left="720" w:firstLine="360"/>
        <w:rPr>
          <w:rFonts w:ascii="Arial" w:hAnsi="Arial" w:cs="Arial"/>
          <w:color w:val="000000" w:themeColor="text1"/>
          <w:sz w:val="22"/>
          <w:szCs w:val="22"/>
        </w:rPr>
      </w:pPr>
      <w:r w:rsidRPr="009B59A4">
        <w:rPr>
          <w:rFonts w:ascii="Arial" w:hAnsi="Arial" w:cs="Arial"/>
          <w:color w:val="000000" w:themeColor="text1"/>
          <w:sz w:val="22"/>
          <w:szCs w:val="22"/>
        </w:rPr>
        <w:t>i)</w:t>
      </w:r>
      <w:r w:rsidRPr="009B59A4">
        <w:rPr>
          <w:rFonts w:ascii="Arial" w:hAnsi="Arial" w:cs="Arial"/>
          <w:b/>
          <w:color w:val="000000" w:themeColor="text1"/>
          <w:sz w:val="22"/>
          <w:szCs w:val="22"/>
        </w:rPr>
        <w:tab/>
      </w:r>
      <w:r w:rsidR="00A73F7F" w:rsidRPr="009B59A4">
        <w:rPr>
          <w:rFonts w:ascii="Arial" w:hAnsi="Arial" w:cs="Arial"/>
          <w:color w:val="000000" w:themeColor="text1"/>
          <w:sz w:val="22"/>
          <w:szCs w:val="22"/>
        </w:rPr>
        <w:t>Other definitions</w:t>
      </w:r>
      <w:r w:rsidRPr="009B59A4">
        <w:rPr>
          <w:rFonts w:ascii="Arial" w:hAnsi="Arial" w:cs="Arial"/>
          <w:color w:val="000000" w:themeColor="text1"/>
          <w:sz w:val="22"/>
          <w:szCs w:val="22"/>
        </w:rPr>
        <w:t>;</w:t>
      </w:r>
    </w:p>
    <w:p w:rsidR="00B46229" w:rsidRPr="009B59A4" w:rsidRDefault="00B46229" w:rsidP="0057003A">
      <w:pPr>
        <w:spacing w:after="240"/>
        <w:ind w:firstLine="720"/>
        <w:rPr>
          <w:rFonts w:ascii="Arial" w:hAnsi="Arial" w:cs="Arial"/>
          <w:color w:val="000000" w:themeColor="text1"/>
          <w:sz w:val="22"/>
          <w:szCs w:val="22"/>
        </w:rPr>
      </w:pPr>
      <w:r w:rsidRPr="009B59A4">
        <w:rPr>
          <w:rFonts w:ascii="Arial" w:hAnsi="Arial" w:cs="Arial"/>
          <w:color w:val="000000" w:themeColor="text1"/>
          <w:sz w:val="22"/>
          <w:szCs w:val="22"/>
        </w:rPr>
        <w:t>"Affiliates" means</w:t>
      </w:r>
      <w:r w:rsidR="00A73F7F" w:rsidRPr="009B59A4">
        <w:rPr>
          <w:rFonts w:ascii="Arial" w:hAnsi="Arial" w:cs="Arial"/>
          <w:color w:val="000000" w:themeColor="text1"/>
          <w:sz w:val="22"/>
          <w:szCs w:val="22"/>
        </w:rPr>
        <w:t>;</w:t>
      </w:r>
    </w:p>
    <w:p w:rsidR="00B46229" w:rsidRPr="009B59A4" w:rsidRDefault="00B46229" w:rsidP="00B46229">
      <w:pPr>
        <w:numPr>
          <w:ilvl w:val="2"/>
          <w:numId w:val="42"/>
        </w:numPr>
        <w:overflowPunct/>
        <w:autoSpaceDE/>
        <w:autoSpaceDN/>
        <w:adjustRightInd/>
        <w:spacing w:after="240"/>
        <w:jc w:val="both"/>
        <w:textAlignment w:val="auto"/>
        <w:rPr>
          <w:rFonts w:ascii="Arial" w:hAnsi="Arial" w:cs="Arial"/>
          <w:color w:val="000000" w:themeColor="text1"/>
          <w:sz w:val="22"/>
          <w:szCs w:val="22"/>
        </w:rPr>
      </w:pPr>
      <w:r w:rsidRPr="009B59A4">
        <w:rPr>
          <w:rFonts w:ascii="Arial" w:hAnsi="Arial" w:cs="Arial"/>
          <w:color w:val="000000" w:themeColor="text1"/>
          <w:sz w:val="22"/>
          <w:szCs w:val="22"/>
        </w:rPr>
        <w:t xml:space="preserve">In relation to a body corporate, any of the body's related bodies corporate, directors or substantial shareholders (as </w:t>
      </w:r>
      <w:r w:rsidRPr="009B59A4">
        <w:rPr>
          <w:rFonts w:ascii="Arial" w:hAnsi="Arial" w:cs="Arial"/>
          <w:color w:val="000000" w:themeColor="text1"/>
          <w:sz w:val="22"/>
          <w:szCs w:val="22"/>
        </w:rPr>
        <w:lastRenderedPageBreak/>
        <w:t>that term is defined in section 9 of the Corporations Act 2001); and</w:t>
      </w:r>
    </w:p>
    <w:p w:rsidR="00B46229" w:rsidRPr="009B59A4" w:rsidRDefault="00B46229" w:rsidP="00B46229">
      <w:pPr>
        <w:numPr>
          <w:ilvl w:val="2"/>
          <w:numId w:val="42"/>
        </w:numPr>
        <w:overflowPunct/>
        <w:autoSpaceDE/>
        <w:autoSpaceDN/>
        <w:adjustRightInd/>
        <w:spacing w:after="240"/>
        <w:jc w:val="both"/>
        <w:textAlignment w:val="auto"/>
        <w:rPr>
          <w:rFonts w:ascii="Arial" w:hAnsi="Arial" w:cs="Arial"/>
          <w:color w:val="000000" w:themeColor="text1"/>
          <w:sz w:val="22"/>
          <w:szCs w:val="22"/>
        </w:rPr>
      </w:pPr>
      <w:r w:rsidRPr="009B59A4">
        <w:rPr>
          <w:rFonts w:ascii="Arial" w:hAnsi="Arial" w:cs="Arial"/>
          <w:color w:val="000000" w:themeColor="text1"/>
          <w:sz w:val="22"/>
          <w:szCs w:val="22"/>
        </w:rPr>
        <w:t>In relation to a natural person, any spouse, or relative by blood or adoption of that person or any relative's spouse.</w:t>
      </w:r>
    </w:p>
    <w:p w:rsidR="00E95B27" w:rsidRPr="009B59A4" w:rsidRDefault="00B46229" w:rsidP="00B46229">
      <w:pPr>
        <w:spacing w:after="240"/>
        <w:ind w:left="720"/>
        <w:rPr>
          <w:rFonts w:ascii="Arial" w:hAnsi="Arial" w:cs="Arial"/>
          <w:color w:val="000000" w:themeColor="text1"/>
          <w:sz w:val="22"/>
          <w:szCs w:val="22"/>
        </w:rPr>
      </w:pPr>
      <w:r w:rsidRPr="009B59A4">
        <w:rPr>
          <w:rFonts w:ascii="Arial" w:hAnsi="Arial" w:cs="Arial"/>
          <w:color w:val="000000" w:themeColor="text1"/>
          <w:sz w:val="22"/>
          <w:szCs w:val="22"/>
        </w:rPr>
        <w:t>"Business" means</w:t>
      </w:r>
      <w:r w:rsidR="00E95B27" w:rsidRPr="009B59A4">
        <w:rPr>
          <w:rFonts w:ascii="Arial" w:hAnsi="Arial" w:cs="Arial"/>
          <w:color w:val="000000" w:themeColor="text1"/>
          <w:sz w:val="22"/>
          <w:szCs w:val="22"/>
        </w:rPr>
        <w:t>;</w:t>
      </w:r>
    </w:p>
    <w:p w:rsidR="00B46229" w:rsidRPr="009B59A4" w:rsidRDefault="00E95B27" w:rsidP="005F6D6F">
      <w:pPr>
        <w:spacing w:after="240"/>
        <w:ind w:left="2160"/>
        <w:jc w:val="both"/>
        <w:rPr>
          <w:rFonts w:ascii="Arial" w:hAnsi="Arial" w:cs="Arial"/>
          <w:color w:val="000000" w:themeColor="text1"/>
          <w:sz w:val="22"/>
          <w:szCs w:val="22"/>
        </w:rPr>
      </w:pPr>
      <w:r w:rsidRPr="009B59A4">
        <w:rPr>
          <w:rFonts w:ascii="Arial" w:hAnsi="Arial" w:cs="Arial"/>
          <w:color w:val="000000" w:themeColor="text1"/>
          <w:sz w:val="22"/>
          <w:szCs w:val="22"/>
        </w:rPr>
        <w:t>T</w:t>
      </w:r>
      <w:r w:rsidR="00B46229" w:rsidRPr="009B59A4">
        <w:rPr>
          <w:rFonts w:ascii="Arial" w:hAnsi="Arial" w:cs="Arial"/>
          <w:color w:val="000000" w:themeColor="text1"/>
          <w:sz w:val="22"/>
          <w:szCs w:val="22"/>
        </w:rPr>
        <w:t xml:space="preserve">he financial advice service business </w:t>
      </w:r>
      <w:r w:rsidR="00F01DD6" w:rsidRPr="009B59A4">
        <w:rPr>
          <w:rFonts w:ascii="Arial" w:hAnsi="Arial" w:cs="Arial"/>
          <w:color w:val="000000" w:themeColor="text1"/>
          <w:sz w:val="22"/>
          <w:szCs w:val="22"/>
        </w:rPr>
        <w:t xml:space="preserve">owned </w:t>
      </w:r>
      <w:r w:rsidR="00B46229" w:rsidRPr="009B59A4">
        <w:rPr>
          <w:rFonts w:ascii="Arial" w:hAnsi="Arial" w:cs="Arial"/>
          <w:color w:val="000000" w:themeColor="text1"/>
          <w:sz w:val="22"/>
          <w:szCs w:val="22"/>
        </w:rPr>
        <w:t>by the Vendor and which includes personal and business insurance protection, insurance policies, term life policies, TPD policies, income protection policies, critical illness policies, a revision of financial product advice in dealing with financial products including and not limited to deposit and payment products, life products, interest in managed investment schemes, retirement savings accounts and superannuation</w:t>
      </w:r>
      <w:r w:rsidR="00F01DD6" w:rsidRPr="009B59A4">
        <w:rPr>
          <w:rFonts w:ascii="Arial" w:hAnsi="Arial" w:cs="Arial"/>
          <w:color w:val="000000" w:themeColor="text1"/>
          <w:sz w:val="22"/>
          <w:szCs w:val="22"/>
        </w:rPr>
        <w:t>.</w:t>
      </w:r>
      <w:r w:rsidR="00817A8B" w:rsidRPr="009B59A4">
        <w:rPr>
          <w:rFonts w:ascii="Arial" w:hAnsi="Arial" w:cs="Arial"/>
          <w:color w:val="000000" w:themeColor="text1"/>
          <w:sz w:val="22"/>
          <w:szCs w:val="22"/>
        </w:rPr>
        <w:t xml:space="preserve">  </w:t>
      </w:r>
      <w:r w:rsidR="00FC0D38" w:rsidRPr="009B59A4">
        <w:rPr>
          <w:rFonts w:ascii="Arial" w:hAnsi="Arial" w:cs="Arial"/>
          <w:color w:val="000000" w:themeColor="text1"/>
          <w:sz w:val="22"/>
          <w:szCs w:val="22"/>
        </w:rPr>
        <w:t xml:space="preserve"> </w:t>
      </w:r>
    </w:p>
    <w:p w:rsidR="00B46229" w:rsidRPr="009B59A4" w:rsidRDefault="00B46229" w:rsidP="00E95B27">
      <w:pPr>
        <w:spacing w:after="240"/>
        <w:ind w:firstLine="720"/>
        <w:rPr>
          <w:rFonts w:ascii="Arial" w:hAnsi="Arial" w:cs="Arial"/>
          <w:color w:val="000000" w:themeColor="text1"/>
          <w:sz w:val="22"/>
          <w:szCs w:val="22"/>
        </w:rPr>
      </w:pPr>
      <w:r w:rsidRPr="009B59A4">
        <w:rPr>
          <w:rFonts w:ascii="Arial" w:hAnsi="Arial" w:cs="Arial"/>
          <w:color w:val="000000" w:themeColor="text1"/>
          <w:sz w:val="22"/>
          <w:szCs w:val="22"/>
        </w:rPr>
        <w:t>"Recurring Revenue"</w:t>
      </w:r>
      <w:r w:rsidRPr="009B59A4">
        <w:rPr>
          <w:rFonts w:ascii="Arial" w:hAnsi="Arial" w:cs="Arial"/>
          <w:b/>
          <w:color w:val="000000" w:themeColor="text1"/>
          <w:sz w:val="22"/>
          <w:szCs w:val="22"/>
        </w:rPr>
        <w:t xml:space="preserve"> </w:t>
      </w:r>
      <w:r w:rsidRPr="009B59A4">
        <w:rPr>
          <w:rFonts w:ascii="Arial" w:hAnsi="Arial" w:cs="Arial"/>
          <w:color w:val="000000" w:themeColor="text1"/>
          <w:sz w:val="22"/>
          <w:szCs w:val="22"/>
        </w:rPr>
        <w:t>means</w:t>
      </w:r>
      <w:r w:rsidR="00E95B27" w:rsidRPr="009B59A4">
        <w:rPr>
          <w:rFonts w:ascii="Arial" w:hAnsi="Arial" w:cs="Arial"/>
          <w:color w:val="000000" w:themeColor="text1"/>
          <w:sz w:val="22"/>
          <w:szCs w:val="22"/>
        </w:rPr>
        <w:t xml:space="preserve"> </w:t>
      </w:r>
      <w:r w:rsidRPr="009B59A4">
        <w:rPr>
          <w:rFonts w:ascii="Arial" w:hAnsi="Arial" w:cs="Arial"/>
          <w:color w:val="000000" w:themeColor="text1"/>
          <w:sz w:val="22"/>
          <w:szCs w:val="22"/>
        </w:rPr>
        <w:t>all:</w:t>
      </w:r>
    </w:p>
    <w:p w:rsidR="00E95B27" w:rsidRPr="009B59A4" w:rsidRDefault="00B46229" w:rsidP="00B46229">
      <w:pPr>
        <w:numPr>
          <w:ilvl w:val="0"/>
          <w:numId w:val="43"/>
        </w:numPr>
        <w:overflowPunct/>
        <w:autoSpaceDE/>
        <w:autoSpaceDN/>
        <w:adjustRightInd/>
        <w:spacing w:after="240"/>
        <w:ind w:hanging="640"/>
        <w:jc w:val="both"/>
        <w:textAlignment w:val="auto"/>
        <w:rPr>
          <w:rFonts w:ascii="Arial" w:hAnsi="Arial" w:cs="Arial"/>
          <w:color w:val="000000" w:themeColor="text1"/>
          <w:sz w:val="22"/>
          <w:szCs w:val="22"/>
        </w:rPr>
      </w:pPr>
      <w:r w:rsidRPr="009B59A4">
        <w:rPr>
          <w:rFonts w:ascii="Arial" w:hAnsi="Arial" w:cs="Arial"/>
          <w:color w:val="000000" w:themeColor="text1"/>
          <w:sz w:val="22"/>
          <w:szCs w:val="22"/>
        </w:rPr>
        <w:t>Ongoing (trailing) commissions and renewal fees;</w:t>
      </w:r>
    </w:p>
    <w:p w:rsidR="00E95B27" w:rsidRPr="009B59A4" w:rsidRDefault="00E95B27" w:rsidP="00B46229">
      <w:pPr>
        <w:numPr>
          <w:ilvl w:val="0"/>
          <w:numId w:val="43"/>
        </w:numPr>
        <w:overflowPunct/>
        <w:autoSpaceDE/>
        <w:autoSpaceDN/>
        <w:adjustRightInd/>
        <w:spacing w:after="240"/>
        <w:ind w:hanging="640"/>
        <w:jc w:val="both"/>
        <w:textAlignment w:val="auto"/>
        <w:rPr>
          <w:rFonts w:ascii="Arial" w:hAnsi="Arial" w:cs="Arial"/>
          <w:color w:val="000000" w:themeColor="text1"/>
          <w:sz w:val="22"/>
          <w:szCs w:val="22"/>
        </w:rPr>
      </w:pPr>
      <w:r w:rsidRPr="009B59A4">
        <w:rPr>
          <w:rFonts w:ascii="Arial" w:hAnsi="Arial" w:cs="Arial"/>
          <w:color w:val="000000" w:themeColor="text1"/>
          <w:sz w:val="22"/>
          <w:szCs w:val="22"/>
        </w:rPr>
        <w:t>R</w:t>
      </w:r>
      <w:r w:rsidR="00B46229" w:rsidRPr="009B59A4">
        <w:rPr>
          <w:rFonts w:ascii="Arial" w:hAnsi="Arial" w:cs="Arial"/>
          <w:color w:val="000000" w:themeColor="text1"/>
          <w:sz w:val="22"/>
          <w:szCs w:val="22"/>
        </w:rPr>
        <w:t>egular advisor fee for service;</w:t>
      </w:r>
    </w:p>
    <w:p w:rsidR="00E95B27" w:rsidRPr="009B59A4" w:rsidRDefault="00B46229" w:rsidP="00B46229">
      <w:pPr>
        <w:numPr>
          <w:ilvl w:val="0"/>
          <w:numId w:val="43"/>
        </w:numPr>
        <w:overflowPunct/>
        <w:autoSpaceDE/>
        <w:autoSpaceDN/>
        <w:adjustRightInd/>
        <w:spacing w:after="240"/>
        <w:ind w:hanging="640"/>
        <w:jc w:val="both"/>
        <w:textAlignment w:val="auto"/>
        <w:rPr>
          <w:rFonts w:ascii="Arial" w:hAnsi="Arial" w:cs="Arial"/>
          <w:color w:val="000000" w:themeColor="text1"/>
          <w:sz w:val="22"/>
          <w:szCs w:val="22"/>
        </w:rPr>
      </w:pPr>
      <w:r w:rsidRPr="009B59A4">
        <w:rPr>
          <w:rFonts w:ascii="Arial" w:hAnsi="Arial" w:cs="Arial"/>
          <w:color w:val="000000" w:themeColor="text1"/>
          <w:sz w:val="22"/>
          <w:szCs w:val="22"/>
        </w:rPr>
        <w:t>Renewal income;</w:t>
      </w:r>
    </w:p>
    <w:p w:rsidR="00B46229" w:rsidRPr="009B59A4" w:rsidRDefault="00F01DD6" w:rsidP="00B46229">
      <w:pPr>
        <w:numPr>
          <w:ilvl w:val="0"/>
          <w:numId w:val="43"/>
        </w:numPr>
        <w:overflowPunct/>
        <w:autoSpaceDE/>
        <w:autoSpaceDN/>
        <w:adjustRightInd/>
        <w:spacing w:after="240"/>
        <w:ind w:hanging="640"/>
        <w:jc w:val="both"/>
        <w:textAlignment w:val="auto"/>
        <w:rPr>
          <w:rFonts w:ascii="Arial" w:hAnsi="Arial" w:cs="Arial"/>
          <w:color w:val="000000" w:themeColor="text1"/>
          <w:sz w:val="22"/>
          <w:szCs w:val="22"/>
        </w:rPr>
      </w:pPr>
      <w:r w:rsidRPr="009B59A4">
        <w:rPr>
          <w:rFonts w:ascii="Arial" w:hAnsi="Arial" w:cs="Arial"/>
          <w:color w:val="000000" w:themeColor="text1"/>
          <w:sz w:val="22"/>
          <w:szCs w:val="22"/>
        </w:rPr>
        <w:t>Monies p</w:t>
      </w:r>
      <w:r w:rsidR="00B46229" w:rsidRPr="009B59A4">
        <w:rPr>
          <w:rFonts w:ascii="Arial" w:hAnsi="Arial" w:cs="Arial"/>
          <w:color w:val="000000" w:themeColor="text1"/>
          <w:sz w:val="22"/>
          <w:szCs w:val="22"/>
        </w:rPr>
        <w:t>aid or payable by the Clients, the Dealer Group Companies, Fund Managers, Administration Systems, Mortgage Lenders or Brokers or Insurance Companies to the Vendor (or the Purchaser after the Completion Date as the case may be), in connection with the provision of services to the Clients.</w:t>
      </w:r>
    </w:p>
    <w:p w:rsidR="00B46229" w:rsidRPr="009B59A4" w:rsidRDefault="00B46229" w:rsidP="00B46229">
      <w:pPr>
        <w:numPr>
          <w:ilvl w:val="0"/>
          <w:numId w:val="43"/>
        </w:numPr>
        <w:overflowPunct/>
        <w:autoSpaceDE/>
        <w:autoSpaceDN/>
        <w:adjustRightInd/>
        <w:spacing w:after="240"/>
        <w:ind w:hanging="640"/>
        <w:jc w:val="both"/>
        <w:textAlignment w:val="auto"/>
        <w:rPr>
          <w:rFonts w:ascii="Arial" w:hAnsi="Arial" w:cs="Arial"/>
          <w:color w:val="000000" w:themeColor="text1"/>
          <w:sz w:val="22"/>
          <w:szCs w:val="22"/>
        </w:rPr>
      </w:pPr>
      <w:r w:rsidRPr="009B59A4">
        <w:rPr>
          <w:rFonts w:ascii="Arial" w:hAnsi="Arial" w:cs="Arial"/>
          <w:color w:val="000000" w:themeColor="text1"/>
          <w:sz w:val="22"/>
          <w:szCs w:val="22"/>
        </w:rPr>
        <w:t xml:space="preserve">The Vendor's Recurring Revenue at the Completion Date is agreed to be </w:t>
      </w:r>
      <w:r w:rsidR="00DB33AE">
        <w:rPr>
          <w:rFonts w:ascii="Arial" w:hAnsi="Arial" w:cs="Arial"/>
          <w:color w:val="000000" w:themeColor="text1"/>
          <w:sz w:val="22"/>
          <w:szCs w:val="22"/>
        </w:rPr>
        <w:t>[</w:t>
      </w:r>
      <w:r w:rsidR="007721CE" w:rsidRPr="009B59A4">
        <w:rPr>
          <w:rFonts w:ascii="Arial" w:hAnsi="Arial" w:cs="Arial"/>
          <w:color w:val="000000" w:themeColor="text1"/>
          <w:sz w:val="22"/>
          <w:szCs w:val="22"/>
        </w:rPr>
        <w:t>$</w:t>
      </w:r>
      <w:r w:rsidR="00DB33AE">
        <w:rPr>
          <w:rFonts w:ascii="Arial" w:hAnsi="Arial" w:cs="Arial"/>
          <w:color w:val="000000" w:themeColor="text1"/>
          <w:sz w:val="22"/>
          <w:szCs w:val="22"/>
        </w:rPr>
        <w:t>00,000.00]</w:t>
      </w:r>
      <w:r w:rsidR="007721CE" w:rsidRPr="009B59A4">
        <w:rPr>
          <w:rFonts w:ascii="Arial" w:hAnsi="Arial" w:cs="Arial"/>
          <w:color w:val="000000" w:themeColor="text1"/>
          <w:sz w:val="22"/>
          <w:szCs w:val="22"/>
        </w:rPr>
        <w:t>.</w:t>
      </w:r>
    </w:p>
    <w:p w:rsidR="00E95B27" w:rsidRPr="009B59A4" w:rsidRDefault="00B46229" w:rsidP="00B46229">
      <w:pPr>
        <w:spacing w:after="240"/>
        <w:ind w:left="800"/>
        <w:rPr>
          <w:rFonts w:ascii="Arial" w:hAnsi="Arial" w:cs="Arial"/>
          <w:color w:val="000000" w:themeColor="text1"/>
          <w:sz w:val="22"/>
          <w:szCs w:val="22"/>
        </w:rPr>
      </w:pPr>
      <w:r w:rsidRPr="009B59A4">
        <w:rPr>
          <w:rFonts w:ascii="Arial" w:hAnsi="Arial" w:cs="Arial"/>
          <w:color w:val="000000" w:themeColor="text1"/>
          <w:sz w:val="22"/>
          <w:szCs w:val="22"/>
        </w:rPr>
        <w:t>"Servicing Rights" means</w:t>
      </w:r>
      <w:r w:rsidR="00E95B27" w:rsidRPr="009B59A4">
        <w:rPr>
          <w:rFonts w:ascii="Arial" w:hAnsi="Arial" w:cs="Arial"/>
          <w:color w:val="000000" w:themeColor="text1"/>
          <w:sz w:val="22"/>
          <w:szCs w:val="22"/>
        </w:rPr>
        <w:t>;</w:t>
      </w:r>
    </w:p>
    <w:p w:rsidR="00B46229" w:rsidRPr="009B59A4" w:rsidRDefault="00B46229" w:rsidP="00E95B27">
      <w:pPr>
        <w:spacing w:after="240"/>
        <w:ind w:left="2160"/>
        <w:rPr>
          <w:rFonts w:ascii="Arial" w:hAnsi="Arial" w:cs="Arial"/>
          <w:color w:val="000000" w:themeColor="text1"/>
          <w:sz w:val="22"/>
          <w:szCs w:val="22"/>
        </w:rPr>
      </w:pPr>
      <w:r w:rsidRPr="009B59A4">
        <w:rPr>
          <w:rFonts w:ascii="Arial" w:hAnsi="Arial" w:cs="Arial"/>
          <w:color w:val="000000" w:themeColor="text1"/>
          <w:sz w:val="22"/>
          <w:szCs w:val="22"/>
        </w:rPr>
        <w:t>the right to provide services to the Clients in order to generate Recurring Revenue.</w:t>
      </w:r>
    </w:p>
    <w:p w:rsidR="00E95B27" w:rsidRPr="009B59A4" w:rsidRDefault="00B46229" w:rsidP="00B46229">
      <w:pPr>
        <w:spacing w:after="240"/>
        <w:ind w:left="800"/>
        <w:rPr>
          <w:rFonts w:ascii="Arial" w:hAnsi="Arial" w:cs="Arial"/>
          <w:color w:val="000000" w:themeColor="text1"/>
          <w:sz w:val="22"/>
          <w:szCs w:val="22"/>
        </w:rPr>
      </w:pPr>
      <w:r w:rsidRPr="009B59A4">
        <w:rPr>
          <w:rFonts w:ascii="Arial" w:hAnsi="Arial" w:cs="Arial"/>
          <w:color w:val="000000" w:themeColor="text1"/>
          <w:sz w:val="22"/>
          <w:szCs w:val="22"/>
        </w:rPr>
        <w:t>"Clients" means</w:t>
      </w:r>
      <w:r w:rsidR="00E95B27" w:rsidRPr="009B59A4">
        <w:rPr>
          <w:rFonts w:ascii="Arial" w:hAnsi="Arial" w:cs="Arial"/>
          <w:color w:val="000000" w:themeColor="text1"/>
          <w:sz w:val="22"/>
          <w:szCs w:val="22"/>
        </w:rPr>
        <w:t>;</w:t>
      </w:r>
    </w:p>
    <w:p w:rsidR="00B46229" w:rsidRPr="009B59A4" w:rsidRDefault="00B46229" w:rsidP="00E95B27">
      <w:pPr>
        <w:spacing w:after="240"/>
        <w:ind w:left="1520" w:firstLine="640"/>
        <w:rPr>
          <w:rFonts w:ascii="Arial" w:hAnsi="Arial" w:cs="Arial"/>
          <w:color w:val="000000" w:themeColor="text1"/>
          <w:sz w:val="22"/>
          <w:szCs w:val="22"/>
        </w:rPr>
      </w:pPr>
      <w:r w:rsidRPr="009B59A4">
        <w:rPr>
          <w:rFonts w:ascii="Arial" w:hAnsi="Arial" w:cs="Arial"/>
          <w:color w:val="000000" w:themeColor="text1"/>
          <w:sz w:val="22"/>
          <w:szCs w:val="22"/>
        </w:rPr>
        <w:t xml:space="preserve"> the person whose name appears on the Client List.</w:t>
      </w:r>
    </w:p>
    <w:p w:rsidR="00E95B27" w:rsidRPr="009B59A4" w:rsidRDefault="00B46229" w:rsidP="00B46229">
      <w:pPr>
        <w:spacing w:after="240"/>
        <w:ind w:left="800"/>
        <w:rPr>
          <w:rFonts w:ascii="Arial" w:hAnsi="Arial" w:cs="Arial"/>
          <w:color w:val="000000" w:themeColor="text1"/>
          <w:sz w:val="22"/>
          <w:szCs w:val="22"/>
        </w:rPr>
      </w:pPr>
      <w:r w:rsidRPr="009B59A4">
        <w:rPr>
          <w:rFonts w:ascii="Arial" w:hAnsi="Arial" w:cs="Arial"/>
          <w:color w:val="000000" w:themeColor="text1"/>
          <w:sz w:val="22"/>
          <w:szCs w:val="22"/>
        </w:rPr>
        <w:t>"Client List" means</w:t>
      </w:r>
      <w:r w:rsidR="00E95B27" w:rsidRPr="009B59A4">
        <w:rPr>
          <w:rFonts w:ascii="Arial" w:hAnsi="Arial" w:cs="Arial"/>
          <w:color w:val="000000" w:themeColor="text1"/>
          <w:sz w:val="22"/>
          <w:szCs w:val="22"/>
        </w:rPr>
        <w:t>;</w:t>
      </w:r>
    </w:p>
    <w:p w:rsidR="00B46229" w:rsidRPr="009B59A4" w:rsidRDefault="00CE5B68" w:rsidP="00E95B27">
      <w:pPr>
        <w:spacing w:after="240"/>
        <w:ind w:left="2080"/>
        <w:rPr>
          <w:rFonts w:ascii="Arial" w:hAnsi="Arial" w:cs="Arial"/>
          <w:color w:val="000000" w:themeColor="text1"/>
          <w:sz w:val="22"/>
          <w:szCs w:val="22"/>
        </w:rPr>
      </w:pPr>
      <w:r w:rsidRPr="009B59A4">
        <w:rPr>
          <w:rFonts w:ascii="Arial" w:hAnsi="Arial" w:cs="Arial"/>
          <w:color w:val="000000" w:themeColor="text1"/>
          <w:sz w:val="22"/>
          <w:szCs w:val="22"/>
        </w:rPr>
        <w:t xml:space="preserve">Client's </w:t>
      </w:r>
      <w:r w:rsidR="00B46229" w:rsidRPr="009B59A4">
        <w:rPr>
          <w:rFonts w:ascii="Arial" w:hAnsi="Arial" w:cs="Arial"/>
          <w:color w:val="000000" w:themeColor="text1"/>
          <w:sz w:val="22"/>
          <w:szCs w:val="22"/>
        </w:rPr>
        <w:t>names, addresses, contact details and details of insurance, superannuation and any other products and services provided by the Vendor in the Business.</w:t>
      </w:r>
    </w:p>
    <w:p w:rsidR="00E95B27" w:rsidRPr="009B59A4" w:rsidRDefault="00B46229" w:rsidP="00B46229">
      <w:pPr>
        <w:spacing w:after="240"/>
        <w:ind w:left="800"/>
        <w:rPr>
          <w:rFonts w:ascii="Arial" w:hAnsi="Arial" w:cs="Arial"/>
          <w:color w:val="000000" w:themeColor="text1"/>
          <w:sz w:val="22"/>
          <w:szCs w:val="22"/>
        </w:rPr>
      </w:pPr>
      <w:r w:rsidRPr="009B59A4">
        <w:rPr>
          <w:rFonts w:ascii="Arial" w:hAnsi="Arial" w:cs="Arial"/>
          <w:color w:val="000000" w:themeColor="text1"/>
          <w:sz w:val="22"/>
          <w:szCs w:val="22"/>
        </w:rPr>
        <w:t>"Consideration" means</w:t>
      </w:r>
      <w:r w:rsidR="00E95B27" w:rsidRPr="009B59A4">
        <w:rPr>
          <w:rFonts w:ascii="Arial" w:hAnsi="Arial" w:cs="Arial"/>
          <w:color w:val="000000" w:themeColor="text1"/>
          <w:sz w:val="22"/>
          <w:szCs w:val="22"/>
        </w:rPr>
        <w:t>;</w:t>
      </w:r>
    </w:p>
    <w:p w:rsidR="00B46229" w:rsidRPr="009B59A4" w:rsidRDefault="00B46229" w:rsidP="00E95B27">
      <w:pPr>
        <w:spacing w:after="240"/>
        <w:ind w:left="2140"/>
        <w:rPr>
          <w:rFonts w:ascii="Arial" w:hAnsi="Arial" w:cs="Arial"/>
          <w:color w:val="000000" w:themeColor="text1"/>
          <w:sz w:val="22"/>
          <w:szCs w:val="22"/>
        </w:rPr>
      </w:pPr>
      <w:proofErr w:type="gramStart"/>
      <w:r w:rsidRPr="009B59A4">
        <w:rPr>
          <w:rFonts w:ascii="Arial" w:hAnsi="Arial" w:cs="Arial"/>
          <w:color w:val="000000" w:themeColor="text1"/>
          <w:sz w:val="22"/>
          <w:szCs w:val="22"/>
        </w:rPr>
        <w:t>the</w:t>
      </w:r>
      <w:proofErr w:type="gramEnd"/>
      <w:r w:rsidRPr="009B59A4">
        <w:rPr>
          <w:rFonts w:ascii="Arial" w:hAnsi="Arial" w:cs="Arial"/>
          <w:color w:val="000000" w:themeColor="text1"/>
          <w:sz w:val="22"/>
          <w:szCs w:val="22"/>
        </w:rPr>
        <w:t xml:space="preserve"> amount of Recurring Revenue</w:t>
      </w:r>
      <w:r w:rsidR="00027FF9" w:rsidRPr="009B59A4">
        <w:rPr>
          <w:rFonts w:ascii="Arial" w:hAnsi="Arial" w:cs="Arial"/>
          <w:color w:val="000000" w:themeColor="text1"/>
          <w:sz w:val="22"/>
          <w:szCs w:val="22"/>
        </w:rPr>
        <w:t xml:space="preserve">, multiplied by </w:t>
      </w:r>
      <w:r w:rsidR="00DB33AE">
        <w:rPr>
          <w:rFonts w:ascii="Arial" w:hAnsi="Arial" w:cs="Arial"/>
          <w:color w:val="000000" w:themeColor="text1"/>
          <w:sz w:val="22"/>
          <w:szCs w:val="22"/>
        </w:rPr>
        <w:t>[0.0]</w:t>
      </w:r>
      <w:r w:rsidR="007721CE" w:rsidRPr="009B59A4">
        <w:rPr>
          <w:rFonts w:ascii="Arial" w:hAnsi="Arial" w:cs="Arial"/>
          <w:color w:val="000000" w:themeColor="text1"/>
          <w:sz w:val="22"/>
          <w:szCs w:val="22"/>
        </w:rPr>
        <w:t>.</w:t>
      </w:r>
    </w:p>
    <w:p w:rsidR="007721CE" w:rsidRPr="009B59A4" w:rsidRDefault="007721CE" w:rsidP="00B46229">
      <w:pPr>
        <w:spacing w:after="240"/>
        <w:ind w:left="800"/>
        <w:rPr>
          <w:rFonts w:ascii="Arial" w:hAnsi="Arial" w:cs="Arial"/>
          <w:color w:val="000000" w:themeColor="text1"/>
          <w:sz w:val="22"/>
          <w:szCs w:val="22"/>
        </w:rPr>
      </w:pPr>
      <w:r w:rsidRPr="009B59A4">
        <w:rPr>
          <w:rFonts w:ascii="Arial" w:hAnsi="Arial" w:cs="Arial"/>
          <w:color w:val="000000" w:themeColor="text1"/>
          <w:sz w:val="22"/>
          <w:szCs w:val="22"/>
        </w:rPr>
        <w:t xml:space="preserve">“Completion Date” means </w:t>
      </w:r>
      <w:r w:rsidR="00DB33AE">
        <w:rPr>
          <w:rFonts w:ascii="Arial" w:hAnsi="Arial" w:cs="Arial"/>
          <w:color w:val="000000" w:themeColor="text1"/>
          <w:sz w:val="22"/>
          <w:szCs w:val="22"/>
        </w:rPr>
        <w:t>[Insert Date Here]</w:t>
      </w:r>
    </w:p>
    <w:p w:rsidR="00B46229" w:rsidRPr="009B59A4" w:rsidRDefault="007721CE" w:rsidP="007721CE">
      <w:pPr>
        <w:spacing w:after="240"/>
        <w:ind w:left="800"/>
        <w:rPr>
          <w:rFonts w:ascii="Arial" w:hAnsi="Arial" w:cs="Arial"/>
          <w:color w:val="000000" w:themeColor="text1"/>
          <w:sz w:val="22"/>
          <w:szCs w:val="22"/>
        </w:rPr>
      </w:pPr>
      <w:r w:rsidRPr="009B59A4">
        <w:rPr>
          <w:rFonts w:ascii="Arial" w:hAnsi="Arial" w:cs="Arial"/>
          <w:color w:val="000000" w:themeColor="text1"/>
          <w:sz w:val="22"/>
          <w:szCs w:val="22"/>
        </w:rPr>
        <w:lastRenderedPageBreak/>
        <w:t>“</w:t>
      </w:r>
      <w:r w:rsidR="00B46229" w:rsidRPr="009B59A4">
        <w:rPr>
          <w:rFonts w:ascii="Arial" w:hAnsi="Arial" w:cs="Arial"/>
          <w:color w:val="000000" w:themeColor="text1"/>
          <w:sz w:val="22"/>
          <w:szCs w:val="22"/>
        </w:rPr>
        <w:t>Dealer Group Compan</w:t>
      </w:r>
      <w:r w:rsidR="00096D4C" w:rsidRPr="009B59A4">
        <w:rPr>
          <w:rFonts w:ascii="Arial" w:hAnsi="Arial" w:cs="Arial"/>
          <w:color w:val="000000" w:themeColor="text1"/>
          <w:sz w:val="22"/>
          <w:szCs w:val="22"/>
        </w:rPr>
        <w:t>y</w:t>
      </w:r>
      <w:r w:rsidR="00B46229" w:rsidRPr="009B59A4">
        <w:rPr>
          <w:rFonts w:ascii="Arial" w:hAnsi="Arial" w:cs="Arial"/>
          <w:color w:val="000000" w:themeColor="text1"/>
          <w:sz w:val="22"/>
          <w:szCs w:val="22"/>
        </w:rPr>
        <w:t>" means</w:t>
      </w:r>
      <w:r w:rsidRPr="009B59A4">
        <w:rPr>
          <w:rFonts w:ascii="Arial" w:hAnsi="Arial" w:cs="Arial"/>
          <w:color w:val="000000" w:themeColor="text1"/>
          <w:sz w:val="22"/>
          <w:szCs w:val="22"/>
        </w:rPr>
        <w:t xml:space="preserve"> </w:t>
      </w:r>
      <w:r w:rsidR="00DB33AE">
        <w:rPr>
          <w:rFonts w:ascii="Arial" w:hAnsi="Arial" w:cs="Arial"/>
          <w:color w:val="000000" w:themeColor="text1"/>
          <w:sz w:val="22"/>
          <w:szCs w:val="22"/>
        </w:rPr>
        <w:t>[Insert Name Here]</w:t>
      </w:r>
      <w:r w:rsidR="007D7105" w:rsidRPr="009B59A4">
        <w:rPr>
          <w:rFonts w:ascii="Arial" w:hAnsi="Arial" w:cs="Arial"/>
          <w:color w:val="000000" w:themeColor="text1"/>
          <w:sz w:val="22"/>
          <w:szCs w:val="22"/>
        </w:rPr>
        <w:t>.</w:t>
      </w:r>
    </w:p>
    <w:p w:rsidR="00A73F7F" w:rsidRPr="009B59A4" w:rsidRDefault="007D7105" w:rsidP="00A73F7F">
      <w:pPr>
        <w:numPr>
          <w:ilvl w:val="0"/>
          <w:numId w:val="5"/>
        </w:numPr>
        <w:spacing w:after="240"/>
        <w:rPr>
          <w:rFonts w:ascii="Arial" w:hAnsi="Arial" w:cs="Arial"/>
          <w:b/>
          <w:color w:val="000000" w:themeColor="text1"/>
          <w:sz w:val="22"/>
          <w:szCs w:val="22"/>
          <w:u w:val="single"/>
        </w:rPr>
      </w:pPr>
      <w:r w:rsidRPr="009B59A4">
        <w:rPr>
          <w:rFonts w:ascii="Arial" w:hAnsi="Arial" w:cs="Arial"/>
          <w:b/>
          <w:color w:val="000000" w:themeColor="text1"/>
          <w:sz w:val="22"/>
          <w:szCs w:val="22"/>
          <w:u w:val="single"/>
        </w:rPr>
        <w:t>Condition Precedent</w:t>
      </w:r>
    </w:p>
    <w:p w:rsidR="007D7105" w:rsidRPr="009B59A4" w:rsidRDefault="007D7105" w:rsidP="00A73F7F">
      <w:pPr>
        <w:spacing w:after="240"/>
        <w:ind w:left="720"/>
        <w:rPr>
          <w:rFonts w:ascii="Arial" w:hAnsi="Arial" w:cs="Arial"/>
          <w:b/>
          <w:color w:val="000000" w:themeColor="text1"/>
          <w:sz w:val="22"/>
          <w:szCs w:val="22"/>
          <w:u w:val="single"/>
        </w:rPr>
      </w:pPr>
      <w:r w:rsidRPr="009B59A4">
        <w:rPr>
          <w:rFonts w:ascii="Arial" w:hAnsi="Arial" w:cs="Arial"/>
          <w:color w:val="000000" w:themeColor="text1"/>
          <w:sz w:val="22"/>
          <w:szCs w:val="22"/>
        </w:rPr>
        <w:t>This Agreement, with the exception of this clause 2, is subject to and conditional upon:</w:t>
      </w:r>
    </w:p>
    <w:p w:rsidR="007D7105" w:rsidRPr="009B59A4" w:rsidRDefault="007D7105" w:rsidP="007721CE">
      <w:pPr>
        <w:tabs>
          <w:tab w:val="left" w:pos="1200"/>
        </w:tabs>
        <w:spacing w:after="240"/>
        <w:ind w:left="1905" w:hanging="1185"/>
        <w:rPr>
          <w:rFonts w:ascii="Arial" w:hAnsi="Arial" w:cs="Arial"/>
          <w:color w:val="000000" w:themeColor="text1"/>
          <w:sz w:val="22"/>
          <w:szCs w:val="22"/>
        </w:rPr>
      </w:pPr>
      <w:r w:rsidRPr="009B59A4">
        <w:rPr>
          <w:rFonts w:ascii="Arial" w:hAnsi="Arial" w:cs="Arial"/>
          <w:color w:val="000000" w:themeColor="text1"/>
          <w:sz w:val="22"/>
          <w:szCs w:val="22"/>
        </w:rPr>
        <w:tab/>
        <w:t>2</w:t>
      </w:r>
      <w:r w:rsidR="00A73F7F" w:rsidRPr="009B59A4">
        <w:rPr>
          <w:rFonts w:ascii="Arial" w:hAnsi="Arial" w:cs="Arial"/>
          <w:color w:val="000000" w:themeColor="text1"/>
          <w:sz w:val="22"/>
          <w:szCs w:val="22"/>
        </w:rPr>
        <w:t>.1</w:t>
      </w:r>
      <w:r w:rsidR="00A73F7F" w:rsidRPr="009B59A4">
        <w:rPr>
          <w:rFonts w:ascii="Arial" w:hAnsi="Arial" w:cs="Arial"/>
          <w:color w:val="000000" w:themeColor="text1"/>
          <w:sz w:val="22"/>
          <w:szCs w:val="22"/>
        </w:rPr>
        <w:tab/>
      </w:r>
      <w:r w:rsidRPr="009B59A4">
        <w:rPr>
          <w:rFonts w:ascii="Arial" w:hAnsi="Arial" w:cs="Arial"/>
          <w:color w:val="000000" w:themeColor="text1"/>
          <w:sz w:val="22"/>
          <w:szCs w:val="22"/>
        </w:rPr>
        <w:t>The Vendor</w:t>
      </w:r>
      <w:r w:rsidR="00F01DD6" w:rsidRPr="009B59A4">
        <w:rPr>
          <w:rFonts w:ascii="Arial" w:hAnsi="Arial" w:cs="Arial"/>
          <w:color w:val="000000" w:themeColor="text1"/>
          <w:sz w:val="22"/>
          <w:szCs w:val="22"/>
        </w:rPr>
        <w:t xml:space="preserve">, subject to clause </w:t>
      </w:r>
      <w:r w:rsidR="00070832" w:rsidRPr="009B59A4">
        <w:rPr>
          <w:rFonts w:ascii="Arial" w:hAnsi="Arial" w:cs="Arial"/>
          <w:color w:val="000000" w:themeColor="text1"/>
          <w:sz w:val="22"/>
          <w:szCs w:val="22"/>
        </w:rPr>
        <w:t xml:space="preserve"> 9</w:t>
      </w:r>
      <w:r w:rsidRPr="009B59A4">
        <w:rPr>
          <w:rFonts w:ascii="Arial" w:hAnsi="Arial" w:cs="Arial"/>
          <w:color w:val="000000" w:themeColor="text1"/>
          <w:sz w:val="22"/>
          <w:szCs w:val="22"/>
        </w:rPr>
        <w:t>:</w:t>
      </w:r>
    </w:p>
    <w:p w:rsidR="007D7105" w:rsidRPr="009B59A4" w:rsidRDefault="007D7105" w:rsidP="007D7105">
      <w:pPr>
        <w:tabs>
          <w:tab w:val="left" w:pos="1200"/>
          <w:tab w:val="left" w:pos="1900"/>
        </w:tabs>
        <w:spacing w:after="240"/>
        <w:ind w:left="2500" w:hanging="1780"/>
        <w:rPr>
          <w:rFonts w:ascii="Arial" w:hAnsi="Arial" w:cs="Arial"/>
          <w:color w:val="000000" w:themeColor="text1"/>
          <w:sz w:val="22"/>
          <w:szCs w:val="22"/>
        </w:rPr>
      </w:pPr>
      <w:r w:rsidRPr="009B59A4">
        <w:rPr>
          <w:rFonts w:ascii="Arial" w:hAnsi="Arial" w:cs="Arial"/>
          <w:color w:val="000000" w:themeColor="text1"/>
          <w:sz w:val="22"/>
          <w:szCs w:val="22"/>
        </w:rPr>
        <w:tab/>
      </w:r>
      <w:r w:rsidRPr="009B59A4">
        <w:rPr>
          <w:rFonts w:ascii="Arial" w:hAnsi="Arial" w:cs="Arial"/>
          <w:color w:val="000000" w:themeColor="text1"/>
          <w:sz w:val="22"/>
          <w:szCs w:val="22"/>
        </w:rPr>
        <w:tab/>
        <w:t>(a)</w:t>
      </w:r>
      <w:r w:rsidRPr="009B59A4">
        <w:rPr>
          <w:rFonts w:ascii="Arial" w:hAnsi="Arial" w:cs="Arial"/>
          <w:color w:val="000000" w:themeColor="text1"/>
          <w:sz w:val="22"/>
          <w:szCs w:val="22"/>
        </w:rPr>
        <w:tab/>
        <w:t>confirming that the warranties are true and correct;  and</w:t>
      </w:r>
    </w:p>
    <w:p w:rsidR="007D7105" w:rsidRPr="009B59A4" w:rsidRDefault="007D7105" w:rsidP="007D7105">
      <w:pPr>
        <w:tabs>
          <w:tab w:val="left" w:pos="1200"/>
          <w:tab w:val="left" w:pos="1900"/>
        </w:tabs>
        <w:spacing w:after="240"/>
        <w:ind w:left="2500" w:hanging="1780"/>
        <w:rPr>
          <w:rFonts w:ascii="Arial" w:hAnsi="Arial" w:cs="Arial"/>
          <w:color w:val="000000" w:themeColor="text1"/>
          <w:sz w:val="22"/>
          <w:szCs w:val="22"/>
        </w:rPr>
      </w:pPr>
      <w:r w:rsidRPr="009B59A4">
        <w:rPr>
          <w:rFonts w:ascii="Arial" w:hAnsi="Arial" w:cs="Arial"/>
          <w:color w:val="000000" w:themeColor="text1"/>
          <w:sz w:val="22"/>
          <w:szCs w:val="22"/>
        </w:rPr>
        <w:tab/>
      </w:r>
      <w:r w:rsidRPr="009B59A4">
        <w:rPr>
          <w:rFonts w:ascii="Arial" w:hAnsi="Arial" w:cs="Arial"/>
          <w:color w:val="000000" w:themeColor="text1"/>
          <w:sz w:val="22"/>
          <w:szCs w:val="22"/>
        </w:rPr>
        <w:tab/>
        <w:t>(c)</w:t>
      </w:r>
      <w:r w:rsidRPr="009B59A4">
        <w:rPr>
          <w:rFonts w:ascii="Arial" w:hAnsi="Arial" w:cs="Arial"/>
          <w:color w:val="000000" w:themeColor="text1"/>
          <w:sz w:val="22"/>
          <w:szCs w:val="22"/>
        </w:rPr>
        <w:tab/>
        <w:t>ensuring that there is no material deterioration in the Servicing Rights of the Clients between the date of this Agreement and the Completion Date;</w:t>
      </w:r>
    </w:p>
    <w:p w:rsidR="000F2AC7" w:rsidRPr="009B59A4" w:rsidRDefault="000F2AC7" w:rsidP="000F2AC7">
      <w:pPr>
        <w:tabs>
          <w:tab w:val="left" w:pos="1200"/>
          <w:tab w:val="left" w:pos="1900"/>
        </w:tabs>
        <w:spacing w:after="240"/>
        <w:ind w:left="1200"/>
        <w:rPr>
          <w:rFonts w:ascii="Arial" w:hAnsi="Arial" w:cs="Arial"/>
          <w:color w:val="000000" w:themeColor="text1"/>
          <w:sz w:val="22"/>
          <w:szCs w:val="22"/>
        </w:rPr>
      </w:pPr>
      <w:r w:rsidRPr="009B59A4">
        <w:rPr>
          <w:rFonts w:ascii="Arial" w:hAnsi="Arial" w:cs="Arial"/>
          <w:color w:val="000000" w:themeColor="text1"/>
          <w:sz w:val="22"/>
          <w:szCs w:val="22"/>
        </w:rPr>
        <w:t>and if any of the condition precedents in this clause 2.</w:t>
      </w:r>
      <w:r w:rsidR="007721CE" w:rsidRPr="009B59A4">
        <w:rPr>
          <w:rFonts w:ascii="Arial" w:hAnsi="Arial" w:cs="Arial"/>
          <w:color w:val="000000" w:themeColor="text1"/>
          <w:sz w:val="22"/>
          <w:szCs w:val="22"/>
        </w:rPr>
        <w:t>1</w:t>
      </w:r>
      <w:r w:rsidRPr="009B59A4">
        <w:rPr>
          <w:rFonts w:ascii="Arial" w:hAnsi="Arial" w:cs="Arial"/>
          <w:color w:val="000000" w:themeColor="text1"/>
          <w:sz w:val="22"/>
          <w:szCs w:val="22"/>
        </w:rPr>
        <w:t xml:space="preserve"> is not satisfied or waived by the Completion Date, the Purchaser may terminate this Agreement by written notice within seven (7) days of the Completion Date and all money must be immediately refunded to the Purchaser.</w:t>
      </w:r>
    </w:p>
    <w:p w:rsidR="000F2AC7" w:rsidRPr="009B59A4" w:rsidRDefault="000F2AC7" w:rsidP="007721CE">
      <w:pPr>
        <w:tabs>
          <w:tab w:val="left" w:pos="1200"/>
          <w:tab w:val="left" w:pos="1900"/>
        </w:tabs>
        <w:spacing w:after="240"/>
        <w:ind w:left="1985" w:hanging="1780"/>
        <w:rPr>
          <w:rFonts w:ascii="Arial" w:hAnsi="Arial" w:cs="Arial"/>
          <w:color w:val="000000" w:themeColor="text1"/>
          <w:sz w:val="22"/>
          <w:szCs w:val="22"/>
        </w:rPr>
      </w:pPr>
      <w:r w:rsidRPr="009B59A4">
        <w:rPr>
          <w:rFonts w:ascii="Arial" w:hAnsi="Arial" w:cs="Arial"/>
          <w:color w:val="000000" w:themeColor="text1"/>
          <w:sz w:val="22"/>
          <w:szCs w:val="22"/>
        </w:rPr>
        <w:tab/>
        <w:t>2.</w:t>
      </w:r>
      <w:r w:rsidR="009B59A4">
        <w:rPr>
          <w:rFonts w:ascii="Arial" w:hAnsi="Arial" w:cs="Arial"/>
          <w:color w:val="000000" w:themeColor="text1"/>
          <w:sz w:val="22"/>
          <w:szCs w:val="22"/>
        </w:rPr>
        <w:t>2</w:t>
      </w:r>
      <w:r w:rsidRPr="009B59A4">
        <w:rPr>
          <w:rFonts w:ascii="Arial" w:hAnsi="Arial" w:cs="Arial"/>
          <w:color w:val="000000" w:themeColor="text1"/>
          <w:sz w:val="22"/>
          <w:szCs w:val="22"/>
        </w:rPr>
        <w:tab/>
        <w:t>The Dealer Group Company confirm</w:t>
      </w:r>
      <w:r w:rsidR="007721CE" w:rsidRPr="009B59A4">
        <w:rPr>
          <w:rFonts w:ascii="Arial" w:hAnsi="Arial" w:cs="Arial"/>
          <w:color w:val="000000" w:themeColor="text1"/>
          <w:sz w:val="22"/>
          <w:szCs w:val="22"/>
        </w:rPr>
        <w:t xml:space="preserve">ing that it is in possession of </w:t>
      </w:r>
      <w:r w:rsidRPr="009B59A4">
        <w:rPr>
          <w:rFonts w:ascii="Arial" w:hAnsi="Arial" w:cs="Arial"/>
          <w:color w:val="000000" w:themeColor="text1"/>
          <w:sz w:val="22"/>
          <w:szCs w:val="22"/>
        </w:rPr>
        <w:t>all the Client files and contents relating to the Clients as set out in the Client List.</w:t>
      </w:r>
    </w:p>
    <w:p w:rsidR="000379EB" w:rsidRPr="009B59A4" w:rsidRDefault="000379EB" w:rsidP="00A371A5">
      <w:pPr>
        <w:numPr>
          <w:ilvl w:val="0"/>
          <w:numId w:val="5"/>
        </w:numPr>
        <w:rPr>
          <w:rFonts w:ascii="Arial" w:hAnsi="Arial" w:cs="Arial"/>
          <w:b/>
          <w:iCs/>
          <w:color w:val="000000" w:themeColor="text1"/>
          <w:sz w:val="22"/>
          <w:szCs w:val="22"/>
          <w:u w:val="single"/>
        </w:rPr>
      </w:pPr>
      <w:r w:rsidRPr="009B59A4">
        <w:rPr>
          <w:rFonts w:ascii="Arial" w:hAnsi="Arial" w:cs="Arial"/>
          <w:b/>
          <w:iCs/>
          <w:color w:val="000000" w:themeColor="text1"/>
          <w:sz w:val="22"/>
          <w:szCs w:val="22"/>
          <w:u w:val="single"/>
        </w:rPr>
        <w:t>Agreement to sell</w:t>
      </w:r>
    </w:p>
    <w:p w:rsidR="00A73F7F" w:rsidRPr="009B59A4" w:rsidRDefault="00A73F7F" w:rsidP="00A73F7F">
      <w:pPr>
        <w:ind w:left="720"/>
        <w:rPr>
          <w:rFonts w:ascii="Arial" w:hAnsi="Arial" w:cs="Arial"/>
          <w:b/>
          <w:iCs/>
          <w:color w:val="000000" w:themeColor="text1"/>
          <w:sz w:val="22"/>
          <w:szCs w:val="22"/>
          <w:u w:val="single"/>
        </w:rPr>
      </w:pPr>
    </w:p>
    <w:p w:rsidR="000379EB" w:rsidRPr="009B59A4" w:rsidRDefault="007D7105" w:rsidP="007D7105">
      <w:pPr>
        <w:spacing w:after="240"/>
        <w:ind w:left="720"/>
        <w:rPr>
          <w:rFonts w:ascii="Arial" w:hAnsi="Arial" w:cs="Arial"/>
          <w:color w:val="000000" w:themeColor="text1"/>
          <w:sz w:val="22"/>
          <w:szCs w:val="22"/>
        </w:rPr>
      </w:pPr>
      <w:r w:rsidRPr="009B59A4">
        <w:rPr>
          <w:rFonts w:ascii="Arial" w:hAnsi="Arial" w:cs="Arial"/>
          <w:color w:val="000000" w:themeColor="text1"/>
          <w:sz w:val="22"/>
          <w:szCs w:val="22"/>
        </w:rPr>
        <w:t>The Vendor agrees to sell and the Purchaser to purchase from the Vendor the Servicing Rights to the Clients including:</w:t>
      </w:r>
    </w:p>
    <w:p w:rsidR="004E0652" w:rsidRPr="009B59A4" w:rsidRDefault="009E39B1" w:rsidP="00A371A5">
      <w:pPr>
        <w:numPr>
          <w:ilvl w:val="0"/>
          <w:numId w:val="2"/>
        </w:numPr>
        <w:rPr>
          <w:rFonts w:ascii="Arial" w:hAnsi="Arial" w:cs="Arial"/>
          <w:color w:val="000000" w:themeColor="text1"/>
          <w:sz w:val="22"/>
          <w:szCs w:val="22"/>
        </w:rPr>
      </w:pPr>
      <w:r w:rsidRPr="009B59A4">
        <w:rPr>
          <w:rFonts w:ascii="Arial" w:hAnsi="Arial" w:cs="Arial"/>
          <w:color w:val="000000" w:themeColor="text1"/>
          <w:sz w:val="22"/>
          <w:szCs w:val="22"/>
        </w:rPr>
        <w:t xml:space="preserve">all of the clients listed </w:t>
      </w:r>
      <w:r w:rsidR="009B59A4">
        <w:rPr>
          <w:rFonts w:ascii="Arial" w:hAnsi="Arial" w:cs="Arial"/>
          <w:color w:val="000000" w:themeColor="text1"/>
          <w:sz w:val="22"/>
          <w:szCs w:val="22"/>
        </w:rPr>
        <w:t>in the Client List;</w:t>
      </w:r>
      <w:r w:rsidRPr="009B59A4">
        <w:rPr>
          <w:rFonts w:ascii="Arial" w:hAnsi="Arial" w:cs="Arial"/>
          <w:color w:val="000000" w:themeColor="text1"/>
          <w:sz w:val="22"/>
          <w:szCs w:val="22"/>
        </w:rPr>
        <w:t xml:space="preserve"> </w:t>
      </w:r>
    </w:p>
    <w:p w:rsidR="00A371A5" w:rsidRPr="009B59A4" w:rsidRDefault="004E0652" w:rsidP="00A371A5">
      <w:pPr>
        <w:numPr>
          <w:ilvl w:val="0"/>
          <w:numId w:val="2"/>
        </w:numPr>
        <w:rPr>
          <w:rFonts w:ascii="Arial" w:hAnsi="Arial" w:cs="Arial"/>
          <w:color w:val="000000" w:themeColor="text1"/>
          <w:sz w:val="22"/>
          <w:szCs w:val="22"/>
        </w:rPr>
      </w:pPr>
      <w:r w:rsidRPr="009B59A4">
        <w:rPr>
          <w:rFonts w:ascii="Arial" w:hAnsi="Arial" w:cs="Arial"/>
          <w:color w:val="000000" w:themeColor="text1"/>
          <w:sz w:val="22"/>
          <w:szCs w:val="22"/>
          <w:lang w:val="en-US"/>
        </w:rPr>
        <w:t>the clients files;</w:t>
      </w:r>
      <w:r w:rsidR="000379EB" w:rsidRPr="009B59A4">
        <w:rPr>
          <w:rFonts w:ascii="Arial" w:hAnsi="Arial" w:cs="Arial"/>
          <w:color w:val="000000" w:themeColor="text1"/>
          <w:sz w:val="22"/>
          <w:szCs w:val="22"/>
          <w:lang w:val="en-US"/>
        </w:rPr>
        <w:t xml:space="preserve"> </w:t>
      </w:r>
    </w:p>
    <w:p w:rsidR="00A371A5" w:rsidRPr="009B59A4" w:rsidRDefault="007D7105" w:rsidP="009C2298">
      <w:pPr>
        <w:numPr>
          <w:ilvl w:val="0"/>
          <w:numId w:val="2"/>
        </w:numPr>
        <w:tabs>
          <w:tab w:val="clear" w:pos="1429"/>
        </w:tabs>
        <w:rPr>
          <w:rFonts w:ascii="Arial" w:hAnsi="Arial" w:cs="Arial"/>
          <w:color w:val="000000" w:themeColor="text1"/>
          <w:sz w:val="22"/>
          <w:szCs w:val="22"/>
        </w:rPr>
      </w:pPr>
      <w:r w:rsidRPr="009B59A4">
        <w:rPr>
          <w:rFonts w:ascii="Arial" w:hAnsi="Arial" w:cs="Arial"/>
          <w:color w:val="000000" w:themeColor="text1"/>
          <w:sz w:val="22"/>
          <w:szCs w:val="22"/>
          <w:lang w:val="en-US"/>
        </w:rPr>
        <w:t>the Recurring Revenue for the Clients;</w:t>
      </w:r>
    </w:p>
    <w:p w:rsidR="00D87C46" w:rsidRPr="009B59A4" w:rsidRDefault="00D87C46" w:rsidP="007721CE">
      <w:pPr>
        <w:ind w:left="720"/>
        <w:rPr>
          <w:rFonts w:ascii="Arial" w:hAnsi="Arial" w:cs="Arial"/>
          <w:color w:val="000000" w:themeColor="text1"/>
          <w:sz w:val="22"/>
          <w:szCs w:val="22"/>
        </w:rPr>
      </w:pPr>
    </w:p>
    <w:p w:rsidR="00D87C46" w:rsidRPr="009B59A4" w:rsidRDefault="00B96BD8" w:rsidP="007721CE">
      <w:pPr>
        <w:ind w:left="720"/>
        <w:rPr>
          <w:rFonts w:ascii="Arial" w:hAnsi="Arial" w:cs="Arial"/>
          <w:color w:val="000000" w:themeColor="text1"/>
          <w:sz w:val="22"/>
          <w:szCs w:val="22"/>
        </w:rPr>
      </w:pPr>
      <w:r w:rsidRPr="009B59A4">
        <w:rPr>
          <w:rFonts w:ascii="Arial" w:hAnsi="Arial" w:cs="Arial"/>
          <w:color w:val="000000" w:themeColor="text1"/>
          <w:sz w:val="22"/>
          <w:szCs w:val="22"/>
        </w:rPr>
        <w:t>For the avoidance of doubt, the parties acknowledge that the Vendor is not selling and the Purchaser is not buying the Business.</w:t>
      </w:r>
    </w:p>
    <w:p w:rsidR="00D87C46" w:rsidRPr="009B59A4" w:rsidRDefault="00D87C46" w:rsidP="007721CE">
      <w:pPr>
        <w:ind w:left="720"/>
        <w:rPr>
          <w:rFonts w:ascii="Arial" w:hAnsi="Arial" w:cs="Arial"/>
          <w:color w:val="000000" w:themeColor="text1"/>
          <w:sz w:val="22"/>
          <w:szCs w:val="22"/>
        </w:rPr>
      </w:pPr>
    </w:p>
    <w:p w:rsidR="00A371A5" w:rsidRPr="009B59A4" w:rsidRDefault="00204360" w:rsidP="007D7105">
      <w:pPr>
        <w:numPr>
          <w:ilvl w:val="0"/>
          <w:numId w:val="5"/>
        </w:numPr>
        <w:rPr>
          <w:rFonts w:ascii="Arial" w:hAnsi="Arial" w:cs="Arial"/>
          <w:color w:val="000000" w:themeColor="text1"/>
          <w:sz w:val="22"/>
          <w:szCs w:val="22"/>
        </w:rPr>
      </w:pPr>
      <w:r w:rsidRPr="009B59A4">
        <w:rPr>
          <w:rFonts w:ascii="Arial" w:hAnsi="Arial" w:cs="Arial"/>
          <w:b/>
          <w:iCs/>
          <w:color w:val="000000" w:themeColor="text1"/>
          <w:sz w:val="22"/>
          <w:szCs w:val="22"/>
          <w:u w:val="single"/>
        </w:rPr>
        <w:t>Purchase</w:t>
      </w:r>
      <w:r w:rsidR="000379EB" w:rsidRPr="009B59A4">
        <w:rPr>
          <w:rFonts w:ascii="Arial" w:hAnsi="Arial" w:cs="Arial"/>
          <w:b/>
          <w:iCs/>
          <w:color w:val="000000" w:themeColor="text1"/>
          <w:sz w:val="22"/>
          <w:szCs w:val="22"/>
          <w:u w:val="single"/>
        </w:rPr>
        <w:t xml:space="preserve"> price</w:t>
      </w:r>
    </w:p>
    <w:p w:rsidR="00A73F7F" w:rsidRPr="009B59A4" w:rsidRDefault="00A73F7F" w:rsidP="00A73F7F">
      <w:pPr>
        <w:ind w:left="720"/>
        <w:rPr>
          <w:rFonts w:ascii="Arial" w:hAnsi="Arial" w:cs="Arial"/>
          <w:color w:val="000000" w:themeColor="text1"/>
          <w:sz w:val="22"/>
          <w:szCs w:val="22"/>
        </w:rPr>
      </w:pPr>
    </w:p>
    <w:p w:rsidR="00C05DA7" w:rsidRPr="009B59A4" w:rsidRDefault="007D7105" w:rsidP="00A371A5">
      <w:pPr>
        <w:numPr>
          <w:ilvl w:val="0"/>
          <w:numId w:val="7"/>
        </w:numPr>
        <w:rPr>
          <w:rFonts w:ascii="Arial" w:hAnsi="Arial" w:cs="Arial"/>
          <w:color w:val="000000" w:themeColor="text1"/>
          <w:sz w:val="22"/>
          <w:szCs w:val="22"/>
        </w:rPr>
      </w:pPr>
      <w:r w:rsidRPr="009B59A4">
        <w:rPr>
          <w:rFonts w:ascii="Arial" w:hAnsi="Arial" w:cs="Arial"/>
          <w:color w:val="000000" w:themeColor="text1"/>
          <w:sz w:val="22"/>
          <w:szCs w:val="22"/>
        </w:rPr>
        <w:t>The Vendor agrees to sell and the Purchaser agrees to purchase the Servicing Rights for the Clients for the Consideration</w:t>
      </w:r>
      <w:r w:rsidR="00FC0D38" w:rsidRPr="009B59A4">
        <w:rPr>
          <w:rFonts w:ascii="Arial" w:hAnsi="Arial" w:cs="Arial"/>
          <w:color w:val="000000" w:themeColor="text1"/>
          <w:sz w:val="22"/>
          <w:szCs w:val="22"/>
        </w:rPr>
        <w:t xml:space="preserve"> of </w:t>
      </w:r>
      <w:r w:rsidR="00A87653">
        <w:rPr>
          <w:rFonts w:ascii="Arial" w:hAnsi="Arial" w:cs="Arial"/>
          <w:color w:val="000000" w:themeColor="text1"/>
          <w:sz w:val="22"/>
          <w:szCs w:val="22"/>
        </w:rPr>
        <w:t>[</w:t>
      </w:r>
      <w:r w:rsidR="007721CE" w:rsidRPr="009B59A4">
        <w:rPr>
          <w:rFonts w:ascii="Arial" w:hAnsi="Arial" w:cs="Arial"/>
          <w:color w:val="000000" w:themeColor="text1"/>
          <w:sz w:val="22"/>
          <w:szCs w:val="22"/>
        </w:rPr>
        <w:t>$</w:t>
      </w:r>
      <w:r w:rsidR="00A87653">
        <w:rPr>
          <w:rFonts w:ascii="Arial" w:hAnsi="Arial" w:cs="Arial"/>
          <w:color w:val="000000" w:themeColor="text1"/>
          <w:sz w:val="22"/>
          <w:szCs w:val="22"/>
        </w:rPr>
        <w:t>000,000.00]</w:t>
      </w:r>
      <w:r w:rsidR="007721CE" w:rsidRPr="009B59A4">
        <w:rPr>
          <w:rFonts w:ascii="Arial" w:hAnsi="Arial" w:cs="Arial"/>
          <w:color w:val="000000" w:themeColor="text1"/>
          <w:sz w:val="22"/>
          <w:szCs w:val="22"/>
        </w:rPr>
        <w:t>.</w:t>
      </w:r>
    </w:p>
    <w:p w:rsidR="00A371A5" w:rsidRPr="009B59A4" w:rsidRDefault="00A371A5" w:rsidP="00A371A5">
      <w:pPr>
        <w:ind w:left="1069"/>
        <w:rPr>
          <w:rFonts w:ascii="Arial" w:hAnsi="Arial" w:cs="Arial"/>
          <w:b/>
          <w:i/>
          <w:color w:val="000000" w:themeColor="text1"/>
          <w:sz w:val="22"/>
          <w:szCs w:val="22"/>
          <w:u w:val="single"/>
        </w:rPr>
      </w:pPr>
    </w:p>
    <w:p w:rsidR="00A371A5" w:rsidRPr="009B59A4" w:rsidRDefault="00C51669" w:rsidP="007D7105">
      <w:pPr>
        <w:numPr>
          <w:ilvl w:val="0"/>
          <w:numId w:val="5"/>
        </w:numPr>
        <w:rPr>
          <w:rFonts w:ascii="Arial" w:hAnsi="Arial" w:cs="Arial"/>
          <w:b/>
          <w:i/>
          <w:color w:val="000000" w:themeColor="text1"/>
          <w:sz w:val="22"/>
          <w:szCs w:val="22"/>
          <w:u w:val="single"/>
        </w:rPr>
      </w:pPr>
      <w:r w:rsidRPr="009B59A4">
        <w:rPr>
          <w:rFonts w:ascii="Arial" w:hAnsi="Arial" w:cs="Arial"/>
          <w:b/>
          <w:iCs/>
          <w:color w:val="000000" w:themeColor="text1"/>
          <w:sz w:val="22"/>
          <w:szCs w:val="22"/>
          <w:u w:val="single"/>
        </w:rPr>
        <w:t>Payment of purchase price</w:t>
      </w:r>
    </w:p>
    <w:p w:rsidR="00A73F7F" w:rsidRPr="009B59A4" w:rsidRDefault="00A73F7F" w:rsidP="00A73F7F">
      <w:pPr>
        <w:ind w:left="720"/>
        <w:rPr>
          <w:rFonts w:ascii="Arial" w:hAnsi="Arial" w:cs="Arial"/>
          <w:b/>
          <w:i/>
          <w:color w:val="000000" w:themeColor="text1"/>
          <w:sz w:val="22"/>
          <w:szCs w:val="22"/>
          <w:u w:val="single"/>
        </w:rPr>
      </w:pPr>
    </w:p>
    <w:p w:rsidR="005A7C76" w:rsidRPr="009B59A4" w:rsidRDefault="007721CE" w:rsidP="009B59A4">
      <w:pPr>
        <w:ind w:left="720"/>
        <w:rPr>
          <w:rFonts w:ascii="Arial" w:hAnsi="Arial" w:cs="Arial"/>
          <w:color w:val="000000" w:themeColor="text1"/>
          <w:sz w:val="22"/>
          <w:szCs w:val="22"/>
        </w:rPr>
      </w:pPr>
      <w:r w:rsidRPr="009B59A4">
        <w:rPr>
          <w:rFonts w:ascii="Arial" w:hAnsi="Arial" w:cs="Arial"/>
          <w:color w:val="000000" w:themeColor="text1"/>
          <w:sz w:val="22"/>
          <w:szCs w:val="22"/>
        </w:rPr>
        <w:t>P</w:t>
      </w:r>
      <w:r w:rsidR="005A7C76" w:rsidRPr="009B59A4">
        <w:rPr>
          <w:rFonts w:ascii="Arial" w:hAnsi="Arial" w:cs="Arial"/>
          <w:color w:val="000000" w:themeColor="text1"/>
          <w:sz w:val="22"/>
          <w:szCs w:val="22"/>
        </w:rPr>
        <w:t>ayment of</w:t>
      </w:r>
      <w:r w:rsidR="00E80211" w:rsidRPr="009B59A4">
        <w:rPr>
          <w:rFonts w:ascii="Arial" w:hAnsi="Arial" w:cs="Arial"/>
          <w:color w:val="000000" w:themeColor="text1"/>
          <w:sz w:val="22"/>
          <w:szCs w:val="22"/>
        </w:rPr>
        <w:t xml:space="preserve"> </w:t>
      </w:r>
      <w:r w:rsidRPr="009B59A4">
        <w:rPr>
          <w:rFonts w:ascii="Arial" w:hAnsi="Arial" w:cs="Arial"/>
          <w:color w:val="000000" w:themeColor="text1"/>
          <w:sz w:val="22"/>
          <w:szCs w:val="22"/>
        </w:rPr>
        <w:t xml:space="preserve">the </w:t>
      </w:r>
      <w:r w:rsidR="001C7F91" w:rsidRPr="009B59A4">
        <w:rPr>
          <w:rFonts w:ascii="Arial" w:hAnsi="Arial" w:cs="Arial"/>
          <w:color w:val="000000" w:themeColor="text1"/>
          <w:sz w:val="22"/>
          <w:szCs w:val="22"/>
        </w:rPr>
        <w:t xml:space="preserve">Consideration </w:t>
      </w:r>
      <w:r w:rsidR="009B59A4">
        <w:rPr>
          <w:rFonts w:ascii="Arial" w:hAnsi="Arial" w:cs="Arial"/>
          <w:color w:val="000000" w:themeColor="text1"/>
          <w:sz w:val="22"/>
          <w:szCs w:val="22"/>
        </w:rPr>
        <w:t xml:space="preserve">is </w:t>
      </w:r>
      <w:r w:rsidR="001C7F91" w:rsidRPr="009B59A4">
        <w:rPr>
          <w:rFonts w:ascii="Arial" w:hAnsi="Arial" w:cs="Arial"/>
          <w:color w:val="000000" w:themeColor="text1"/>
          <w:sz w:val="22"/>
          <w:szCs w:val="22"/>
        </w:rPr>
        <w:t>payable on the Completion Date</w:t>
      </w:r>
      <w:r w:rsidR="005A7C76" w:rsidRPr="009B59A4">
        <w:rPr>
          <w:rFonts w:ascii="Arial" w:hAnsi="Arial" w:cs="Arial"/>
          <w:color w:val="000000" w:themeColor="text1"/>
          <w:sz w:val="22"/>
          <w:szCs w:val="22"/>
        </w:rPr>
        <w:t xml:space="preserve"> or such other</w:t>
      </w:r>
      <w:r w:rsidR="009B59A4">
        <w:rPr>
          <w:rFonts w:ascii="Arial" w:hAnsi="Arial" w:cs="Arial"/>
          <w:color w:val="000000" w:themeColor="text1"/>
          <w:sz w:val="22"/>
          <w:szCs w:val="22"/>
        </w:rPr>
        <w:t xml:space="preserve"> date agreed on by both parties.</w:t>
      </w:r>
    </w:p>
    <w:p w:rsidR="008D57C5" w:rsidRPr="009B59A4" w:rsidRDefault="008D57C5" w:rsidP="008D57C5">
      <w:pPr>
        <w:ind w:left="1069"/>
        <w:rPr>
          <w:rFonts w:ascii="Arial" w:hAnsi="Arial" w:cs="Arial"/>
          <w:color w:val="000000" w:themeColor="text1"/>
          <w:sz w:val="22"/>
          <w:szCs w:val="22"/>
        </w:rPr>
      </w:pPr>
    </w:p>
    <w:p w:rsidR="000379EB" w:rsidRPr="009B59A4" w:rsidRDefault="000379EB" w:rsidP="001C7F91">
      <w:pPr>
        <w:numPr>
          <w:ilvl w:val="0"/>
          <w:numId w:val="5"/>
        </w:numPr>
        <w:rPr>
          <w:rFonts w:ascii="Arial" w:hAnsi="Arial" w:cs="Arial"/>
          <w:b/>
          <w:iCs/>
          <w:color w:val="000000" w:themeColor="text1"/>
          <w:sz w:val="22"/>
          <w:szCs w:val="22"/>
          <w:u w:val="single"/>
        </w:rPr>
      </w:pPr>
      <w:r w:rsidRPr="009B59A4">
        <w:rPr>
          <w:rFonts w:ascii="Arial" w:hAnsi="Arial" w:cs="Arial"/>
          <w:b/>
          <w:iCs/>
          <w:color w:val="000000" w:themeColor="text1"/>
          <w:sz w:val="22"/>
          <w:szCs w:val="22"/>
          <w:u w:val="single"/>
        </w:rPr>
        <w:t>Exclusion of pre-contractual and other representations</w:t>
      </w:r>
    </w:p>
    <w:p w:rsidR="00A73F7F" w:rsidRPr="009B59A4" w:rsidRDefault="00A73F7F" w:rsidP="00A73F7F">
      <w:pPr>
        <w:ind w:left="720"/>
        <w:rPr>
          <w:rFonts w:ascii="Arial" w:hAnsi="Arial" w:cs="Arial"/>
          <w:b/>
          <w:iCs/>
          <w:color w:val="000000" w:themeColor="text1"/>
          <w:sz w:val="22"/>
          <w:szCs w:val="22"/>
          <w:u w:val="single"/>
        </w:rPr>
      </w:pPr>
    </w:p>
    <w:p w:rsidR="008D57C5" w:rsidRPr="009B59A4" w:rsidRDefault="000379EB" w:rsidP="008D57C5">
      <w:pPr>
        <w:numPr>
          <w:ilvl w:val="0"/>
          <w:numId w:val="12"/>
        </w:numPr>
        <w:rPr>
          <w:rFonts w:ascii="Arial" w:hAnsi="Arial" w:cs="Arial"/>
          <w:b/>
          <w:color w:val="000000" w:themeColor="text1"/>
          <w:sz w:val="22"/>
          <w:szCs w:val="22"/>
        </w:rPr>
      </w:pPr>
      <w:r w:rsidRPr="009B59A4">
        <w:rPr>
          <w:rFonts w:ascii="Arial" w:hAnsi="Arial" w:cs="Arial"/>
          <w:b/>
          <w:color w:val="000000" w:themeColor="text1"/>
          <w:sz w:val="22"/>
          <w:szCs w:val="22"/>
        </w:rPr>
        <w:t>Entire agreement</w:t>
      </w:r>
    </w:p>
    <w:p w:rsidR="008D57C5" w:rsidRPr="009B59A4" w:rsidRDefault="000379EB" w:rsidP="005A7C76">
      <w:pPr>
        <w:ind w:left="1440"/>
        <w:rPr>
          <w:rFonts w:ascii="Arial" w:hAnsi="Arial" w:cs="Arial"/>
          <w:b/>
          <w:color w:val="000000" w:themeColor="text1"/>
          <w:sz w:val="22"/>
          <w:szCs w:val="22"/>
        </w:rPr>
      </w:pPr>
      <w:r w:rsidRPr="009B59A4">
        <w:rPr>
          <w:rFonts w:ascii="Arial" w:hAnsi="Arial" w:cs="Arial"/>
          <w:color w:val="000000" w:themeColor="text1"/>
          <w:sz w:val="22"/>
          <w:szCs w:val="22"/>
        </w:rPr>
        <w:t xml:space="preserve">This Agreement constitutes the entire agreement between the Vendor and the Purchaser relating to the sale of </w:t>
      </w:r>
      <w:r w:rsidR="008D57C5" w:rsidRPr="009B59A4">
        <w:rPr>
          <w:rFonts w:ascii="Arial" w:hAnsi="Arial" w:cs="Arial"/>
          <w:color w:val="000000" w:themeColor="text1"/>
          <w:sz w:val="22"/>
          <w:szCs w:val="22"/>
        </w:rPr>
        <w:t xml:space="preserve">the designated </w:t>
      </w:r>
      <w:r w:rsidR="005A7C76" w:rsidRPr="009B59A4">
        <w:rPr>
          <w:rFonts w:ascii="Arial" w:hAnsi="Arial" w:cs="Arial"/>
          <w:color w:val="000000" w:themeColor="text1"/>
          <w:sz w:val="22"/>
          <w:szCs w:val="22"/>
        </w:rPr>
        <w:t>parcel of clients</w:t>
      </w:r>
      <w:r w:rsidRPr="009B59A4">
        <w:rPr>
          <w:rFonts w:ascii="Arial" w:hAnsi="Arial" w:cs="Arial"/>
          <w:color w:val="000000" w:themeColor="text1"/>
          <w:sz w:val="22"/>
          <w:szCs w:val="22"/>
        </w:rPr>
        <w:t>.</w:t>
      </w:r>
    </w:p>
    <w:p w:rsidR="008D57C5" w:rsidRPr="009B59A4" w:rsidRDefault="000379EB" w:rsidP="008D57C5">
      <w:pPr>
        <w:numPr>
          <w:ilvl w:val="0"/>
          <w:numId w:val="13"/>
        </w:numPr>
        <w:rPr>
          <w:rFonts w:ascii="Arial" w:hAnsi="Arial" w:cs="Arial"/>
          <w:b/>
          <w:color w:val="000000" w:themeColor="text1"/>
          <w:sz w:val="22"/>
          <w:szCs w:val="22"/>
        </w:rPr>
      </w:pPr>
      <w:r w:rsidRPr="009B59A4">
        <w:rPr>
          <w:rFonts w:ascii="Arial" w:hAnsi="Arial" w:cs="Arial"/>
          <w:b/>
          <w:color w:val="000000" w:themeColor="text1"/>
          <w:sz w:val="22"/>
          <w:szCs w:val="22"/>
        </w:rPr>
        <w:t>No collateral agreements</w:t>
      </w:r>
    </w:p>
    <w:p w:rsidR="008D57C5" w:rsidRPr="009B59A4" w:rsidRDefault="000379EB" w:rsidP="008D57C5">
      <w:pPr>
        <w:ind w:left="1440"/>
        <w:rPr>
          <w:rFonts w:ascii="Arial" w:hAnsi="Arial" w:cs="Arial"/>
          <w:b/>
          <w:color w:val="000000" w:themeColor="text1"/>
          <w:sz w:val="22"/>
          <w:szCs w:val="22"/>
        </w:rPr>
      </w:pPr>
      <w:r w:rsidRPr="009B59A4">
        <w:rPr>
          <w:rFonts w:ascii="Arial" w:hAnsi="Arial" w:cs="Arial"/>
          <w:color w:val="000000" w:themeColor="text1"/>
          <w:sz w:val="22"/>
          <w:szCs w:val="22"/>
        </w:rPr>
        <w:t>The parties have not entered into and are not bound by any collateral or other agreement apart from this Agreement.</w:t>
      </w:r>
    </w:p>
    <w:p w:rsidR="008D57C5" w:rsidRPr="009B59A4" w:rsidRDefault="000379EB" w:rsidP="008D57C5">
      <w:pPr>
        <w:numPr>
          <w:ilvl w:val="1"/>
          <w:numId w:val="13"/>
        </w:numPr>
        <w:rPr>
          <w:rFonts w:ascii="Arial" w:hAnsi="Arial" w:cs="Arial"/>
          <w:color w:val="000000" w:themeColor="text1"/>
          <w:sz w:val="22"/>
          <w:szCs w:val="22"/>
        </w:rPr>
      </w:pPr>
      <w:r w:rsidRPr="009B59A4">
        <w:rPr>
          <w:rFonts w:ascii="Arial" w:hAnsi="Arial" w:cs="Arial"/>
          <w:b/>
          <w:color w:val="000000" w:themeColor="text1"/>
          <w:sz w:val="22"/>
          <w:szCs w:val="22"/>
        </w:rPr>
        <w:lastRenderedPageBreak/>
        <w:t>Warranties imposed in agreement or by statute</w:t>
      </w:r>
      <w:r w:rsidR="008D57C5" w:rsidRPr="009B59A4">
        <w:rPr>
          <w:rFonts w:ascii="Arial" w:hAnsi="Arial" w:cs="Arial"/>
          <w:b/>
          <w:color w:val="000000" w:themeColor="text1"/>
          <w:sz w:val="22"/>
          <w:szCs w:val="22"/>
        </w:rPr>
        <w:t xml:space="preserve"> </w:t>
      </w:r>
    </w:p>
    <w:p w:rsidR="008D57C5" w:rsidRPr="009B59A4" w:rsidRDefault="008D57C5" w:rsidP="008D57C5">
      <w:pPr>
        <w:ind w:left="1440"/>
        <w:rPr>
          <w:rFonts w:ascii="Arial" w:hAnsi="Arial" w:cs="Arial"/>
          <w:color w:val="000000" w:themeColor="text1"/>
          <w:sz w:val="22"/>
          <w:szCs w:val="22"/>
        </w:rPr>
      </w:pPr>
      <w:r w:rsidRPr="009B59A4">
        <w:rPr>
          <w:rFonts w:ascii="Arial" w:hAnsi="Arial" w:cs="Arial"/>
          <w:bCs/>
          <w:color w:val="000000" w:themeColor="text1"/>
          <w:sz w:val="22"/>
          <w:szCs w:val="22"/>
        </w:rPr>
        <w:t>T</w:t>
      </w:r>
      <w:r w:rsidR="000379EB" w:rsidRPr="009B59A4">
        <w:rPr>
          <w:rFonts w:ascii="Arial" w:hAnsi="Arial" w:cs="Arial"/>
          <w:bCs/>
          <w:color w:val="000000" w:themeColor="text1"/>
          <w:sz w:val="22"/>
          <w:szCs w:val="22"/>
        </w:rPr>
        <w:t>h</w:t>
      </w:r>
      <w:r w:rsidR="000379EB" w:rsidRPr="009B59A4">
        <w:rPr>
          <w:rFonts w:ascii="Arial" w:hAnsi="Arial" w:cs="Arial"/>
          <w:color w:val="000000" w:themeColor="text1"/>
          <w:sz w:val="22"/>
          <w:szCs w:val="22"/>
        </w:rPr>
        <w:t>e parties are not bound by any warranty, representation, collateral agreement, or implied term, under the general law or imposed by legislation unless:</w:t>
      </w:r>
    </w:p>
    <w:p w:rsidR="008D57C5" w:rsidRPr="009B59A4" w:rsidRDefault="000379EB" w:rsidP="009C2298">
      <w:pPr>
        <w:numPr>
          <w:ilvl w:val="0"/>
          <w:numId w:val="14"/>
        </w:numPr>
        <w:tabs>
          <w:tab w:val="clear" w:pos="1107"/>
          <w:tab w:val="num" w:pos="1980"/>
        </w:tabs>
        <w:ind w:left="1980"/>
        <w:rPr>
          <w:rFonts w:ascii="Arial" w:hAnsi="Arial" w:cs="Arial"/>
          <w:color w:val="000000" w:themeColor="text1"/>
          <w:sz w:val="22"/>
          <w:szCs w:val="22"/>
        </w:rPr>
      </w:pPr>
      <w:r w:rsidRPr="009B59A4">
        <w:rPr>
          <w:rFonts w:ascii="Arial" w:hAnsi="Arial" w:cs="Arial"/>
          <w:color w:val="000000" w:themeColor="text1"/>
          <w:sz w:val="22"/>
          <w:szCs w:val="22"/>
        </w:rPr>
        <w:t>such warranty, representation, agreement or term is contained in the express terms of this Agreement; or</w:t>
      </w:r>
    </w:p>
    <w:p w:rsidR="008D57C5" w:rsidRPr="009B59A4" w:rsidRDefault="000379EB" w:rsidP="009C2298">
      <w:pPr>
        <w:numPr>
          <w:ilvl w:val="0"/>
          <w:numId w:val="14"/>
        </w:numPr>
        <w:tabs>
          <w:tab w:val="clear" w:pos="1107"/>
          <w:tab w:val="num" w:pos="1980"/>
        </w:tabs>
        <w:ind w:left="1980"/>
        <w:rPr>
          <w:rFonts w:ascii="Arial" w:hAnsi="Arial" w:cs="Arial"/>
          <w:color w:val="000000" w:themeColor="text1"/>
          <w:sz w:val="22"/>
          <w:szCs w:val="22"/>
        </w:rPr>
      </w:pPr>
      <w:r w:rsidRPr="009B59A4">
        <w:rPr>
          <w:rFonts w:ascii="Arial" w:hAnsi="Arial" w:cs="Arial"/>
          <w:color w:val="000000" w:themeColor="text1"/>
          <w:sz w:val="22"/>
          <w:szCs w:val="22"/>
        </w:rPr>
        <w:t>it is an implied term or warranty imposed by statute which is mandatory and cannot be excluded by the parties’ agreement.</w:t>
      </w:r>
    </w:p>
    <w:p w:rsidR="008D57C5" w:rsidRPr="009B59A4" w:rsidRDefault="000379EB" w:rsidP="008D57C5">
      <w:pPr>
        <w:numPr>
          <w:ilvl w:val="0"/>
          <w:numId w:val="15"/>
        </w:numPr>
        <w:rPr>
          <w:rFonts w:ascii="Arial" w:hAnsi="Arial" w:cs="Arial"/>
          <w:color w:val="000000" w:themeColor="text1"/>
          <w:sz w:val="22"/>
          <w:szCs w:val="22"/>
        </w:rPr>
      </w:pPr>
      <w:r w:rsidRPr="009B59A4">
        <w:rPr>
          <w:rFonts w:ascii="Arial" w:hAnsi="Arial" w:cs="Arial"/>
          <w:b/>
          <w:color w:val="000000" w:themeColor="text1"/>
          <w:sz w:val="22"/>
          <w:szCs w:val="22"/>
        </w:rPr>
        <w:t>Matters relied on by Purchaser</w:t>
      </w:r>
      <w:r w:rsidR="008D57C5" w:rsidRPr="009B59A4">
        <w:rPr>
          <w:rFonts w:ascii="Arial" w:hAnsi="Arial" w:cs="Arial"/>
          <w:b/>
          <w:color w:val="000000" w:themeColor="text1"/>
          <w:sz w:val="22"/>
          <w:szCs w:val="22"/>
        </w:rPr>
        <w:t xml:space="preserve"> </w:t>
      </w:r>
    </w:p>
    <w:p w:rsidR="000379EB" w:rsidRPr="009B59A4" w:rsidRDefault="008D57C5" w:rsidP="008D57C5">
      <w:pPr>
        <w:ind w:left="1440"/>
        <w:rPr>
          <w:rFonts w:ascii="Arial" w:hAnsi="Arial" w:cs="Arial"/>
          <w:bCs/>
          <w:color w:val="000000" w:themeColor="text1"/>
          <w:sz w:val="22"/>
          <w:szCs w:val="22"/>
        </w:rPr>
      </w:pPr>
      <w:r w:rsidRPr="009B59A4">
        <w:rPr>
          <w:rFonts w:ascii="Arial" w:hAnsi="Arial" w:cs="Arial"/>
          <w:bCs/>
          <w:color w:val="000000" w:themeColor="text1"/>
          <w:sz w:val="22"/>
          <w:szCs w:val="22"/>
        </w:rPr>
        <w:t xml:space="preserve">The </w:t>
      </w:r>
      <w:r w:rsidR="008E2503" w:rsidRPr="009B59A4">
        <w:rPr>
          <w:rFonts w:ascii="Arial" w:hAnsi="Arial" w:cs="Arial"/>
          <w:bCs/>
          <w:color w:val="000000" w:themeColor="text1"/>
          <w:sz w:val="22"/>
          <w:szCs w:val="22"/>
        </w:rPr>
        <w:t>Vendor</w:t>
      </w:r>
      <w:r w:rsidRPr="009B59A4">
        <w:rPr>
          <w:rFonts w:ascii="Arial" w:hAnsi="Arial" w:cs="Arial"/>
          <w:bCs/>
          <w:color w:val="000000" w:themeColor="text1"/>
          <w:sz w:val="22"/>
          <w:szCs w:val="22"/>
        </w:rPr>
        <w:t xml:space="preserve"> </w:t>
      </w:r>
      <w:r w:rsidR="008E2503" w:rsidRPr="009B59A4">
        <w:rPr>
          <w:rFonts w:ascii="Arial" w:hAnsi="Arial" w:cs="Arial"/>
          <w:bCs/>
          <w:color w:val="000000" w:themeColor="text1"/>
          <w:sz w:val="22"/>
          <w:szCs w:val="22"/>
        </w:rPr>
        <w:t>a</w:t>
      </w:r>
      <w:r w:rsidRPr="009B59A4">
        <w:rPr>
          <w:rFonts w:ascii="Arial" w:hAnsi="Arial" w:cs="Arial"/>
          <w:bCs/>
          <w:color w:val="000000" w:themeColor="text1"/>
          <w:sz w:val="22"/>
          <w:szCs w:val="22"/>
        </w:rPr>
        <w:t>cknowledges that the Purchaser, when entering into this agreement, relied on the following ma</w:t>
      </w:r>
      <w:r w:rsidR="007D72CA">
        <w:rPr>
          <w:rFonts w:ascii="Arial" w:hAnsi="Arial" w:cs="Arial"/>
          <w:bCs/>
          <w:color w:val="000000" w:themeColor="text1"/>
          <w:sz w:val="22"/>
          <w:szCs w:val="22"/>
        </w:rPr>
        <w:t>t</w:t>
      </w:r>
      <w:r w:rsidRPr="009B59A4">
        <w:rPr>
          <w:rFonts w:ascii="Arial" w:hAnsi="Arial" w:cs="Arial"/>
          <w:bCs/>
          <w:color w:val="000000" w:themeColor="text1"/>
          <w:sz w:val="22"/>
          <w:szCs w:val="22"/>
        </w:rPr>
        <w:t>ters</w:t>
      </w:r>
    </w:p>
    <w:p w:rsidR="008B4757" w:rsidRPr="009B59A4" w:rsidRDefault="008D57C5" w:rsidP="009C2298">
      <w:pPr>
        <w:numPr>
          <w:ilvl w:val="0"/>
          <w:numId w:val="16"/>
        </w:numPr>
        <w:tabs>
          <w:tab w:val="clear" w:pos="1107"/>
          <w:tab w:val="num" w:pos="1980"/>
        </w:tabs>
        <w:ind w:left="1980"/>
        <w:rPr>
          <w:rFonts w:ascii="Arial" w:hAnsi="Arial" w:cs="Arial"/>
          <w:bCs/>
          <w:color w:val="000000" w:themeColor="text1"/>
          <w:sz w:val="22"/>
          <w:szCs w:val="22"/>
        </w:rPr>
      </w:pPr>
      <w:r w:rsidRPr="009B59A4">
        <w:rPr>
          <w:rFonts w:ascii="Arial" w:hAnsi="Arial" w:cs="Arial"/>
          <w:bCs/>
          <w:color w:val="000000" w:themeColor="text1"/>
          <w:sz w:val="22"/>
          <w:szCs w:val="22"/>
        </w:rPr>
        <w:t xml:space="preserve">The accuracy of the Client Listing in Schedule 1 which was provided by the </w:t>
      </w:r>
      <w:r w:rsidR="007721CE" w:rsidRPr="009B59A4">
        <w:rPr>
          <w:rFonts w:ascii="Arial" w:hAnsi="Arial" w:cs="Arial"/>
          <w:bCs/>
          <w:color w:val="000000" w:themeColor="text1"/>
          <w:sz w:val="22"/>
          <w:szCs w:val="22"/>
        </w:rPr>
        <w:t>Dealer Group Company</w:t>
      </w:r>
      <w:r w:rsidRPr="009B59A4">
        <w:rPr>
          <w:rFonts w:ascii="Arial" w:hAnsi="Arial" w:cs="Arial"/>
          <w:bCs/>
          <w:color w:val="000000" w:themeColor="text1"/>
          <w:sz w:val="22"/>
          <w:szCs w:val="22"/>
        </w:rPr>
        <w:t>, including policy listings</w:t>
      </w:r>
      <w:r w:rsidR="005A7C76" w:rsidRPr="009B59A4">
        <w:rPr>
          <w:rFonts w:ascii="Arial" w:hAnsi="Arial" w:cs="Arial"/>
          <w:bCs/>
          <w:color w:val="000000" w:themeColor="text1"/>
          <w:sz w:val="22"/>
          <w:szCs w:val="22"/>
        </w:rPr>
        <w:t xml:space="preserve"> showing renewal payments received in</w:t>
      </w:r>
      <w:r w:rsidR="006B0A4F" w:rsidRPr="009B59A4">
        <w:rPr>
          <w:rFonts w:ascii="Arial" w:hAnsi="Arial" w:cs="Arial"/>
          <w:bCs/>
          <w:color w:val="000000" w:themeColor="text1"/>
          <w:sz w:val="22"/>
          <w:szCs w:val="22"/>
        </w:rPr>
        <w:t xml:space="preserve"> </w:t>
      </w:r>
      <w:r w:rsidR="00971D63" w:rsidRPr="009B59A4">
        <w:rPr>
          <w:rFonts w:ascii="Arial" w:hAnsi="Arial" w:cs="Arial"/>
          <w:bCs/>
          <w:color w:val="000000" w:themeColor="text1"/>
          <w:sz w:val="22"/>
          <w:szCs w:val="22"/>
        </w:rPr>
        <w:t>respect of each policy in the preceding twelve months</w:t>
      </w:r>
      <w:r w:rsidRPr="009B59A4">
        <w:rPr>
          <w:rFonts w:ascii="Arial" w:hAnsi="Arial" w:cs="Arial"/>
          <w:bCs/>
          <w:color w:val="000000" w:themeColor="text1"/>
          <w:sz w:val="22"/>
          <w:szCs w:val="22"/>
        </w:rPr>
        <w:t>;</w:t>
      </w:r>
    </w:p>
    <w:p w:rsidR="008B4757" w:rsidRPr="009B59A4" w:rsidRDefault="000379EB" w:rsidP="009C2298">
      <w:pPr>
        <w:numPr>
          <w:ilvl w:val="0"/>
          <w:numId w:val="16"/>
        </w:numPr>
        <w:tabs>
          <w:tab w:val="clear" w:pos="1107"/>
          <w:tab w:val="num" w:pos="1980"/>
        </w:tabs>
        <w:ind w:left="1980"/>
        <w:rPr>
          <w:rFonts w:ascii="Arial" w:hAnsi="Arial" w:cs="Arial"/>
          <w:bCs/>
          <w:color w:val="000000" w:themeColor="text1"/>
          <w:sz w:val="22"/>
          <w:szCs w:val="22"/>
        </w:rPr>
      </w:pPr>
      <w:r w:rsidRPr="009B59A4">
        <w:rPr>
          <w:rFonts w:ascii="Arial" w:hAnsi="Arial" w:cs="Arial"/>
          <w:color w:val="000000" w:themeColor="text1"/>
          <w:sz w:val="22"/>
          <w:szCs w:val="22"/>
        </w:rPr>
        <w:t>the warranties and representations expressly contained in this Agreement;</w:t>
      </w:r>
    </w:p>
    <w:p w:rsidR="008B4757" w:rsidRPr="009B59A4" w:rsidRDefault="000379EB" w:rsidP="009C2298">
      <w:pPr>
        <w:numPr>
          <w:ilvl w:val="0"/>
          <w:numId w:val="16"/>
        </w:numPr>
        <w:tabs>
          <w:tab w:val="clear" w:pos="1107"/>
          <w:tab w:val="num" w:pos="1980"/>
        </w:tabs>
        <w:ind w:left="1980"/>
        <w:rPr>
          <w:rFonts w:ascii="Arial" w:hAnsi="Arial" w:cs="Arial"/>
          <w:b/>
          <w:i/>
          <w:color w:val="000000" w:themeColor="text1"/>
          <w:sz w:val="22"/>
          <w:szCs w:val="22"/>
          <w:u w:val="single"/>
        </w:rPr>
      </w:pPr>
      <w:r w:rsidRPr="009B59A4">
        <w:rPr>
          <w:rFonts w:ascii="Arial" w:hAnsi="Arial" w:cs="Arial"/>
          <w:color w:val="000000" w:themeColor="text1"/>
          <w:sz w:val="22"/>
          <w:szCs w:val="22"/>
        </w:rPr>
        <w:t>the accuracy of the financial records which were produced for inspection by or on behalf of the Purchaser or copies of which were furnished to the Purchaser</w:t>
      </w:r>
      <w:r w:rsidR="008B4757" w:rsidRPr="009B59A4">
        <w:rPr>
          <w:rFonts w:ascii="Arial" w:hAnsi="Arial" w:cs="Arial"/>
          <w:color w:val="000000" w:themeColor="text1"/>
          <w:sz w:val="22"/>
          <w:szCs w:val="22"/>
        </w:rPr>
        <w:t>.</w:t>
      </w:r>
    </w:p>
    <w:p w:rsidR="008B4757" w:rsidRPr="009B59A4" w:rsidRDefault="008B4757" w:rsidP="008B4757">
      <w:pPr>
        <w:rPr>
          <w:rFonts w:ascii="Arial" w:hAnsi="Arial" w:cs="Arial"/>
          <w:color w:val="000000" w:themeColor="text1"/>
          <w:sz w:val="22"/>
          <w:szCs w:val="22"/>
        </w:rPr>
      </w:pPr>
    </w:p>
    <w:p w:rsidR="008B4757" w:rsidRPr="009B59A4" w:rsidRDefault="00096D4C" w:rsidP="001C7F91">
      <w:pPr>
        <w:numPr>
          <w:ilvl w:val="0"/>
          <w:numId w:val="5"/>
        </w:numPr>
        <w:rPr>
          <w:rFonts w:ascii="Arial" w:hAnsi="Arial" w:cs="Arial"/>
          <w:b/>
          <w:iCs/>
          <w:color w:val="000000" w:themeColor="text1"/>
          <w:sz w:val="22"/>
          <w:szCs w:val="22"/>
          <w:u w:val="single"/>
        </w:rPr>
      </w:pPr>
      <w:r w:rsidRPr="009B59A4">
        <w:rPr>
          <w:rFonts w:ascii="Arial" w:hAnsi="Arial" w:cs="Arial"/>
          <w:b/>
          <w:iCs/>
          <w:color w:val="000000" w:themeColor="text1"/>
          <w:sz w:val="22"/>
          <w:szCs w:val="22"/>
          <w:u w:val="single"/>
        </w:rPr>
        <w:t xml:space="preserve">Vendor’s </w:t>
      </w:r>
      <w:r w:rsidR="000379EB" w:rsidRPr="009B59A4">
        <w:rPr>
          <w:rFonts w:ascii="Arial" w:hAnsi="Arial" w:cs="Arial"/>
          <w:b/>
          <w:iCs/>
          <w:color w:val="000000" w:themeColor="text1"/>
          <w:sz w:val="22"/>
          <w:szCs w:val="22"/>
          <w:u w:val="single"/>
        </w:rPr>
        <w:t>Warranties</w:t>
      </w:r>
    </w:p>
    <w:p w:rsidR="00157A7B" w:rsidRPr="009B59A4" w:rsidRDefault="00157A7B" w:rsidP="00157A7B">
      <w:pPr>
        <w:ind w:left="720"/>
        <w:rPr>
          <w:rFonts w:ascii="Arial" w:hAnsi="Arial" w:cs="Arial"/>
          <w:b/>
          <w:iCs/>
          <w:color w:val="000000" w:themeColor="text1"/>
          <w:sz w:val="22"/>
          <w:szCs w:val="22"/>
          <w:u w:val="single"/>
        </w:rPr>
      </w:pPr>
    </w:p>
    <w:p w:rsidR="000379EB" w:rsidRPr="009B59A4" w:rsidRDefault="000379EB" w:rsidP="008B4757">
      <w:pPr>
        <w:numPr>
          <w:ilvl w:val="0"/>
          <w:numId w:val="17"/>
        </w:numPr>
        <w:rPr>
          <w:rFonts w:ascii="Arial" w:hAnsi="Arial" w:cs="Arial"/>
          <w:b/>
          <w:iCs/>
          <w:color w:val="000000" w:themeColor="text1"/>
          <w:sz w:val="22"/>
          <w:szCs w:val="22"/>
          <w:u w:val="single"/>
        </w:rPr>
      </w:pPr>
      <w:r w:rsidRPr="009B59A4">
        <w:rPr>
          <w:rFonts w:ascii="Arial" w:hAnsi="Arial" w:cs="Arial"/>
          <w:b/>
          <w:color w:val="000000" w:themeColor="text1"/>
          <w:sz w:val="22"/>
          <w:szCs w:val="22"/>
        </w:rPr>
        <w:t>Vendor’s warranties</w:t>
      </w:r>
    </w:p>
    <w:p w:rsidR="00445A43" w:rsidRPr="009B59A4" w:rsidRDefault="00445A43" w:rsidP="00445A43">
      <w:pPr>
        <w:ind w:left="1440"/>
        <w:rPr>
          <w:rFonts w:ascii="Arial" w:hAnsi="Arial" w:cs="Arial"/>
          <w:bCs/>
          <w:color w:val="000000" w:themeColor="text1"/>
          <w:sz w:val="22"/>
          <w:szCs w:val="22"/>
        </w:rPr>
      </w:pPr>
      <w:r w:rsidRPr="009B59A4">
        <w:rPr>
          <w:rFonts w:ascii="Arial" w:hAnsi="Arial" w:cs="Arial"/>
          <w:bCs/>
          <w:color w:val="000000" w:themeColor="text1"/>
          <w:sz w:val="22"/>
          <w:szCs w:val="22"/>
        </w:rPr>
        <w:t>The Vendor make</w:t>
      </w:r>
      <w:r w:rsidR="003F6878" w:rsidRPr="009B59A4">
        <w:rPr>
          <w:rFonts w:ascii="Arial" w:hAnsi="Arial" w:cs="Arial"/>
          <w:bCs/>
          <w:color w:val="000000" w:themeColor="text1"/>
          <w:sz w:val="22"/>
          <w:szCs w:val="22"/>
        </w:rPr>
        <w:t>s</w:t>
      </w:r>
      <w:r w:rsidRPr="009B59A4">
        <w:rPr>
          <w:rFonts w:ascii="Arial" w:hAnsi="Arial" w:cs="Arial"/>
          <w:bCs/>
          <w:color w:val="000000" w:themeColor="text1"/>
          <w:sz w:val="22"/>
          <w:szCs w:val="22"/>
        </w:rPr>
        <w:t xml:space="preserve"> each of the warranties contained in this clause</w:t>
      </w:r>
      <w:r w:rsidR="00F01DD6" w:rsidRPr="009B59A4">
        <w:rPr>
          <w:rFonts w:ascii="Arial" w:hAnsi="Arial" w:cs="Arial"/>
          <w:bCs/>
          <w:color w:val="000000" w:themeColor="text1"/>
          <w:sz w:val="22"/>
          <w:szCs w:val="22"/>
        </w:rPr>
        <w:t xml:space="preserve">, and each warranty is subject to clause </w:t>
      </w:r>
      <w:r w:rsidR="00070832" w:rsidRPr="009B59A4">
        <w:rPr>
          <w:rFonts w:ascii="Arial" w:hAnsi="Arial" w:cs="Arial"/>
          <w:bCs/>
          <w:color w:val="000000" w:themeColor="text1"/>
          <w:sz w:val="22"/>
          <w:szCs w:val="22"/>
        </w:rPr>
        <w:t>9</w:t>
      </w:r>
      <w:r w:rsidR="00F01DD6" w:rsidRPr="009B59A4">
        <w:rPr>
          <w:rFonts w:ascii="Arial" w:hAnsi="Arial" w:cs="Arial"/>
          <w:bCs/>
          <w:color w:val="000000" w:themeColor="text1"/>
          <w:sz w:val="22"/>
          <w:szCs w:val="22"/>
        </w:rPr>
        <w:t>.</w:t>
      </w:r>
    </w:p>
    <w:p w:rsidR="00445A43" w:rsidRPr="009B59A4" w:rsidRDefault="000379EB" w:rsidP="00445A43">
      <w:pPr>
        <w:numPr>
          <w:ilvl w:val="0"/>
          <w:numId w:val="17"/>
        </w:numPr>
        <w:rPr>
          <w:rFonts w:ascii="Arial" w:hAnsi="Arial" w:cs="Arial"/>
          <w:b/>
          <w:color w:val="000000" w:themeColor="text1"/>
          <w:sz w:val="22"/>
          <w:szCs w:val="22"/>
        </w:rPr>
      </w:pPr>
      <w:r w:rsidRPr="009B59A4">
        <w:rPr>
          <w:rFonts w:ascii="Arial" w:hAnsi="Arial" w:cs="Arial"/>
          <w:b/>
          <w:color w:val="000000" w:themeColor="text1"/>
          <w:sz w:val="22"/>
          <w:szCs w:val="22"/>
        </w:rPr>
        <w:t>Accuracy of warranties</w:t>
      </w:r>
    </w:p>
    <w:p w:rsidR="000379EB" w:rsidRPr="009B59A4" w:rsidRDefault="000379EB" w:rsidP="00445A43">
      <w:pPr>
        <w:ind w:left="1440"/>
        <w:rPr>
          <w:rFonts w:ascii="Arial" w:hAnsi="Arial" w:cs="Arial"/>
          <w:b/>
          <w:color w:val="000000" w:themeColor="text1"/>
          <w:sz w:val="22"/>
          <w:szCs w:val="22"/>
        </w:rPr>
      </w:pPr>
      <w:r w:rsidRPr="009B59A4">
        <w:rPr>
          <w:rFonts w:ascii="Arial" w:hAnsi="Arial" w:cs="Arial"/>
          <w:color w:val="000000" w:themeColor="text1"/>
          <w:sz w:val="22"/>
          <w:szCs w:val="22"/>
        </w:rPr>
        <w:t>The Vendor warrants that the warranties contained in this Agreement are accurate, contain no material omissions and are not misleading.</w:t>
      </w:r>
    </w:p>
    <w:p w:rsidR="00445A43" w:rsidRPr="009B59A4" w:rsidRDefault="000379EB" w:rsidP="00445A43">
      <w:pPr>
        <w:numPr>
          <w:ilvl w:val="0"/>
          <w:numId w:val="17"/>
        </w:numPr>
        <w:rPr>
          <w:rFonts w:ascii="Arial" w:hAnsi="Arial" w:cs="Arial"/>
          <w:b/>
          <w:color w:val="000000" w:themeColor="text1"/>
          <w:sz w:val="22"/>
          <w:szCs w:val="22"/>
        </w:rPr>
      </w:pPr>
      <w:r w:rsidRPr="009B59A4">
        <w:rPr>
          <w:rFonts w:ascii="Arial" w:hAnsi="Arial" w:cs="Arial"/>
          <w:b/>
          <w:color w:val="000000" w:themeColor="text1"/>
          <w:sz w:val="22"/>
          <w:szCs w:val="22"/>
        </w:rPr>
        <w:t>Warranties applicable at completion</w:t>
      </w:r>
    </w:p>
    <w:p w:rsidR="000379EB" w:rsidRPr="009B59A4" w:rsidRDefault="000379EB" w:rsidP="00445A43">
      <w:pPr>
        <w:ind w:left="1440"/>
        <w:rPr>
          <w:rFonts w:ascii="Arial" w:hAnsi="Arial" w:cs="Arial"/>
          <w:b/>
          <w:color w:val="000000" w:themeColor="text1"/>
          <w:sz w:val="22"/>
          <w:szCs w:val="22"/>
        </w:rPr>
      </w:pPr>
      <w:r w:rsidRPr="009B59A4">
        <w:rPr>
          <w:rFonts w:ascii="Arial" w:hAnsi="Arial" w:cs="Arial"/>
          <w:color w:val="000000" w:themeColor="text1"/>
          <w:sz w:val="22"/>
          <w:szCs w:val="22"/>
        </w:rPr>
        <w:t>Any warranties which are expressed to apply at the date of this Agreement also apply as warranties made by the Vendor at the date of completion of the sale of business to the Purchaser.</w:t>
      </w:r>
    </w:p>
    <w:p w:rsidR="00445A43" w:rsidRPr="009B59A4" w:rsidRDefault="000379EB" w:rsidP="00445A43">
      <w:pPr>
        <w:numPr>
          <w:ilvl w:val="0"/>
          <w:numId w:val="17"/>
        </w:numPr>
        <w:rPr>
          <w:rFonts w:ascii="Arial" w:hAnsi="Arial" w:cs="Arial"/>
          <w:b/>
          <w:color w:val="000000" w:themeColor="text1"/>
          <w:sz w:val="22"/>
          <w:szCs w:val="22"/>
        </w:rPr>
      </w:pPr>
      <w:r w:rsidRPr="009B59A4">
        <w:rPr>
          <w:rFonts w:ascii="Arial" w:hAnsi="Arial" w:cs="Arial"/>
          <w:b/>
          <w:color w:val="000000" w:themeColor="text1"/>
          <w:sz w:val="22"/>
          <w:szCs w:val="22"/>
        </w:rPr>
        <w:t>Disclosure of facts rendering warranty incorrect</w:t>
      </w:r>
    </w:p>
    <w:p w:rsidR="000379EB" w:rsidRPr="009B59A4" w:rsidRDefault="000379EB" w:rsidP="00445A43">
      <w:pPr>
        <w:ind w:left="1440"/>
        <w:rPr>
          <w:rFonts w:ascii="Arial" w:hAnsi="Arial" w:cs="Arial"/>
          <w:b/>
          <w:color w:val="000000" w:themeColor="text1"/>
          <w:sz w:val="22"/>
          <w:szCs w:val="22"/>
        </w:rPr>
      </w:pPr>
      <w:r w:rsidRPr="009B59A4">
        <w:rPr>
          <w:rFonts w:ascii="Arial" w:hAnsi="Arial" w:cs="Arial"/>
          <w:color w:val="000000" w:themeColor="text1"/>
          <w:sz w:val="22"/>
          <w:szCs w:val="22"/>
        </w:rPr>
        <w:t>In the event of the Vendor becoming aware prior to completion</w:t>
      </w:r>
      <w:r w:rsidR="00AD626F" w:rsidRPr="009B59A4">
        <w:rPr>
          <w:rFonts w:ascii="Arial" w:hAnsi="Arial" w:cs="Arial"/>
          <w:color w:val="000000" w:themeColor="text1"/>
          <w:sz w:val="22"/>
          <w:szCs w:val="22"/>
        </w:rPr>
        <w:t>,</w:t>
      </w:r>
      <w:r w:rsidRPr="009B59A4">
        <w:rPr>
          <w:rFonts w:ascii="Arial" w:hAnsi="Arial" w:cs="Arial"/>
          <w:color w:val="000000" w:themeColor="text1"/>
          <w:sz w:val="22"/>
          <w:szCs w:val="22"/>
        </w:rPr>
        <w:t xml:space="preserve"> of any facts which render any of the warranties contained in this Agreement incorrect, inaccurate, false or misleading, the Vendor warrants that the Vendor will disclose those facts to the Purchaser prior to completion.</w:t>
      </w:r>
    </w:p>
    <w:p w:rsidR="000379EB" w:rsidRPr="009B59A4" w:rsidRDefault="000379EB" w:rsidP="00445A43">
      <w:pPr>
        <w:numPr>
          <w:ilvl w:val="0"/>
          <w:numId w:val="17"/>
        </w:numPr>
        <w:rPr>
          <w:rFonts w:ascii="Arial" w:hAnsi="Arial" w:cs="Arial"/>
          <w:b/>
          <w:color w:val="000000" w:themeColor="text1"/>
          <w:sz w:val="22"/>
          <w:szCs w:val="22"/>
        </w:rPr>
      </w:pPr>
      <w:r w:rsidRPr="009B59A4">
        <w:rPr>
          <w:rFonts w:ascii="Arial" w:hAnsi="Arial" w:cs="Arial"/>
          <w:b/>
          <w:color w:val="000000" w:themeColor="text1"/>
          <w:sz w:val="22"/>
          <w:szCs w:val="22"/>
        </w:rPr>
        <w:t>Requisitions</w:t>
      </w:r>
    </w:p>
    <w:p w:rsidR="000379EB" w:rsidRPr="009B59A4" w:rsidRDefault="000379EB" w:rsidP="00445A43">
      <w:pPr>
        <w:ind w:left="1440"/>
        <w:rPr>
          <w:rFonts w:ascii="Arial" w:hAnsi="Arial" w:cs="Arial"/>
          <w:color w:val="000000" w:themeColor="text1"/>
          <w:sz w:val="22"/>
          <w:szCs w:val="22"/>
        </w:rPr>
      </w:pPr>
      <w:r w:rsidRPr="009B59A4">
        <w:rPr>
          <w:rFonts w:ascii="Arial" w:hAnsi="Arial" w:cs="Arial"/>
          <w:color w:val="000000" w:themeColor="text1"/>
          <w:sz w:val="22"/>
          <w:szCs w:val="22"/>
        </w:rPr>
        <w:t>The Purchaser is entitled to make requisitions and inquiries before completion to verify any of the Vendor’s warranties.</w:t>
      </w:r>
    </w:p>
    <w:p w:rsidR="000379EB" w:rsidRPr="009B59A4" w:rsidRDefault="000379EB" w:rsidP="00445A43">
      <w:pPr>
        <w:numPr>
          <w:ilvl w:val="0"/>
          <w:numId w:val="17"/>
        </w:numPr>
        <w:rPr>
          <w:rFonts w:ascii="Arial" w:hAnsi="Arial" w:cs="Arial"/>
          <w:b/>
          <w:color w:val="000000" w:themeColor="text1"/>
          <w:sz w:val="22"/>
          <w:szCs w:val="22"/>
        </w:rPr>
      </w:pPr>
      <w:r w:rsidRPr="009B59A4">
        <w:rPr>
          <w:rFonts w:ascii="Arial" w:hAnsi="Arial" w:cs="Arial"/>
          <w:b/>
          <w:color w:val="000000" w:themeColor="text1"/>
          <w:sz w:val="22"/>
          <w:szCs w:val="22"/>
        </w:rPr>
        <w:t>Vendor to furnish information</w:t>
      </w:r>
    </w:p>
    <w:p w:rsidR="000379EB" w:rsidRPr="009B59A4" w:rsidRDefault="000379EB" w:rsidP="00445A43">
      <w:pPr>
        <w:ind w:left="1440"/>
        <w:rPr>
          <w:rFonts w:ascii="Arial" w:hAnsi="Arial" w:cs="Arial"/>
          <w:color w:val="000000" w:themeColor="text1"/>
          <w:sz w:val="22"/>
          <w:szCs w:val="22"/>
        </w:rPr>
      </w:pPr>
      <w:r w:rsidRPr="009B59A4">
        <w:rPr>
          <w:rFonts w:ascii="Arial" w:hAnsi="Arial" w:cs="Arial"/>
          <w:color w:val="000000" w:themeColor="text1"/>
          <w:sz w:val="22"/>
          <w:szCs w:val="22"/>
        </w:rPr>
        <w:t>The Vendor agrees to furnish before comple</w:t>
      </w:r>
      <w:r w:rsidR="00445A43" w:rsidRPr="009B59A4">
        <w:rPr>
          <w:rFonts w:ascii="Arial" w:hAnsi="Arial" w:cs="Arial"/>
          <w:color w:val="000000" w:themeColor="text1"/>
          <w:sz w:val="22"/>
          <w:szCs w:val="22"/>
        </w:rPr>
        <w:t xml:space="preserve">tion to the Purchaser or to the </w:t>
      </w:r>
      <w:r w:rsidRPr="009B59A4">
        <w:rPr>
          <w:rFonts w:ascii="Arial" w:hAnsi="Arial" w:cs="Arial"/>
          <w:color w:val="000000" w:themeColor="text1"/>
          <w:sz w:val="22"/>
          <w:szCs w:val="22"/>
        </w:rPr>
        <w:t>Purchaser’s solicitors or accountants (as may be requested by the Purchaser) such documents and information as the Purchaser may reasonably require to verify the accuracy of any warranties.</w:t>
      </w:r>
    </w:p>
    <w:p w:rsidR="000379EB" w:rsidRPr="009B59A4" w:rsidRDefault="000379EB" w:rsidP="00445A43">
      <w:pPr>
        <w:numPr>
          <w:ilvl w:val="0"/>
          <w:numId w:val="17"/>
        </w:numPr>
        <w:rPr>
          <w:rFonts w:ascii="Arial" w:hAnsi="Arial" w:cs="Arial"/>
          <w:b/>
          <w:color w:val="000000" w:themeColor="text1"/>
          <w:sz w:val="22"/>
          <w:szCs w:val="22"/>
        </w:rPr>
      </w:pPr>
      <w:r w:rsidRPr="009B59A4">
        <w:rPr>
          <w:rFonts w:ascii="Arial" w:hAnsi="Arial" w:cs="Arial"/>
          <w:b/>
          <w:color w:val="000000" w:themeColor="text1"/>
          <w:sz w:val="22"/>
          <w:szCs w:val="22"/>
        </w:rPr>
        <w:t>Liability for damages</w:t>
      </w:r>
    </w:p>
    <w:p w:rsidR="000379EB" w:rsidRPr="009B59A4" w:rsidRDefault="000379EB" w:rsidP="00445A43">
      <w:pPr>
        <w:ind w:left="1440"/>
        <w:rPr>
          <w:rFonts w:ascii="Arial" w:hAnsi="Arial" w:cs="Arial"/>
          <w:color w:val="000000" w:themeColor="text1"/>
          <w:sz w:val="22"/>
          <w:szCs w:val="22"/>
        </w:rPr>
      </w:pPr>
      <w:r w:rsidRPr="009B59A4">
        <w:rPr>
          <w:rFonts w:ascii="Arial" w:hAnsi="Arial" w:cs="Arial"/>
          <w:color w:val="000000" w:themeColor="text1"/>
          <w:sz w:val="22"/>
          <w:szCs w:val="22"/>
        </w:rPr>
        <w:t>The Vendor is liable to the Purchaser for damages for any breach of the warranties contained in this Agreement, whether the breach of warranty is discovered by the Purchaser before or after completion of the sale.</w:t>
      </w:r>
    </w:p>
    <w:p w:rsidR="000379EB" w:rsidRPr="009B59A4" w:rsidRDefault="000379EB" w:rsidP="00445A43">
      <w:pPr>
        <w:numPr>
          <w:ilvl w:val="0"/>
          <w:numId w:val="17"/>
        </w:numPr>
        <w:rPr>
          <w:rFonts w:ascii="Arial" w:hAnsi="Arial" w:cs="Arial"/>
          <w:b/>
          <w:color w:val="000000" w:themeColor="text1"/>
          <w:sz w:val="22"/>
          <w:szCs w:val="22"/>
        </w:rPr>
      </w:pPr>
      <w:r w:rsidRPr="009B59A4">
        <w:rPr>
          <w:rFonts w:ascii="Arial" w:hAnsi="Arial" w:cs="Arial"/>
          <w:b/>
          <w:color w:val="000000" w:themeColor="text1"/>
          <w:sz w:val="22"/>
          <w:szCs w:val="22"/>
        </w:rPr>
        <w:t>No merger</w:t>
      </w:r>
    </w:p>
    <w:p w:rsidR="000379EB" w:rsidRPr="009B59A4" w:rsidRDefault="000379EB" w:rsidP="00445A43">
      <w:pPr>
        <w:ind w:left="1440"/>
        <w:rPr>
          <w:rFonts w:ascii="Arial" w:hAnsi="Arial" w:cs="Arial"/>
          <w:color w:val="000000" w:themeColor="text1"/>
          <w:sz w:val="22"/>
          <w:szCs w:val="22"/>
        </w:rPr>
      </w:pPr>
      <w:r w:rsidRPr="009B59A4">
        <w:rPr>
          <w:rFonts w:ascii="Arial" w:hAnsi="Arial" w:cs="Arial"/>
          <w:color w:val="000000" w:themeColor="text1"/>
          <w:sz w:val="22"/>
          <w:szCs w:val="22"/>
        </w:rPr>
        <w:t>These warranties do not merge on completion of the sale of business.</w:t>
      </w:r>
    </w:p>
    <w:p w:rsidR="000379EB" w:rsidRPr="009B59A4" w:rsidRDefault="000379EB" w:rsidP="00445A43">
      <w:pPr>
        <w:numPr>
          <w:ilvl w:val="0"/>
          <w:numId w:val="17"/>
        </w:numPr>
        <w:rPr>
          <w:rFonts w:ascii="Arial" w:hAnsi="Arial" w:cs="Arial"/>
          <w:b/>
          <w:color w:val="000000" w:themeColor="text1"/>
          <w:sz w:val="22"/>
          <w:szCs w:val="22"/>
        </w:rPr>
      </w:pPr>
      <w:r w:rsidRPr="009B59A4">
        <w:rPr>
          <w:rFonts w:ascii="Arial" w:hAnsi="Arial" w:cs="Arial"/>
          <w:b/>
          <w:color w:val="000000" w:themeColor="text1"/>
          <w:sz w:val="22"/>
          <w:szCs w:val="22"/>
        </w:rPr>
        <w:t>Vendor’s indemnity</w:t>
      </w:r>
    </w:p>
    <w:p w:rsidR="001E650C" w:rsidRPr="009B59A4" w:rsidRDefault="000379EB" w:rsidP="00445A43">
      <w:pPr>
        <w:ind w:left="1440"/>
        <w:rPr>
          <w:rFonts w:ascii="Arial" w:hAnsi="Arial" w:cs="Arial"/>
          <w:color w:val="000000" w:themeColor="text1"/>
          <w:sz w:val="22"/>
          <w:szCs w:val="22"/>
        </w:rPr>
      </w:pPr>
      <w:r w:rsidRPr="009B59A4">
        <w:rPr>
          <w:rFonts w:ascii="Arial" w:hAnsi="Arial" w:cs="Arial"/>
          <w:color w:val="000000" w:themeColor="text1"/>
          <w:sz w:val="22"/>
          <w:szCs w:val="22"/>
        </w:rPr>
        <w:lastRenderedPageBreak/>
        <w:t>The Vendor agrees to keep the Purchaser indemnified against any liability, loss, damage or claim which the Purchaser may incur in respect of the business, after completion of the sale, to a third party, when that liability or claim occurs in circumstances which constitutes a breach of any warranty and/or where there is any claim made against the purchaser in respect of the business formerly carried on by the Vendor.</w:t>
      </w:r>
      <w:r w:rsidR="00204360" w:rsidRPr="009B59A4">
        <w:rPr>
          <w:rFonts w:ascii="Arial" w:hAnsi="Arial" w:cs="Arial"/>
          <w:color w:val="000000" w:themeColor="text1"/>
          <w:sz w:val="22"/>
          <w:szCs w:val="22"/>
        </w:rPr>
        <w:t xml:space="preserve"> </w:t>
      </w:r>
    </w:p>
    <w:p w:rsidR="000379EB" w:rsidRPr="009B59A4" w:rsidRDefault="000379EB" w:rsidP="00445A43">
      <w:pPr>
        <w:numPr>
          <w:ilvl w:val="0"/>
          <w:numId w:val="17"/>
        </w:numPr>
        <w:rPr>
          <w:rFonts w:ascii="Arial" w:hAnsi="Arial" w:cs="Arial"/>
          <w:b/>
          <w:color w:val="000000" w:themeColor="text1"/>
          <w:sz w:val="22"/>
          <w:szCs w:val="22"/>
        </w:rPr>
      </w:pPr>
      <w:r w:rsidRPr="009B59A4">
        <w:rPr>
          <w:rFonts w:ascii="Arial" w:hAnsi="Arial" w:cs="Arial"/>
          <w:b/>
          <w:color w:val="000000" w:themeColor="text1"/>
          <w:sz w:val="22"/>
          <w:szCs w:val="22"/>
        </w:rPr>
        <w:t>The warranties</w:t>
      </w:r>
    </w:p>
    <w:p w:rsidR="000379EB" w:rsidRPr="009B59A4" w:rsidRDefault="000379EB" w:rsidP="00445A43">
      <w:pPr>
        <w:ind w:left="1440"/>
        <w:rPr>
          <w:rFonts w:ascii="Arial" w:hAnsi="Arial" w:cs="Arial"/>
          <w:color w:val="000000" w:themeColor="text1"/>
          <w:sz w:val="22"/>
          <w:szCs w:val="22"/>
        </w:rPr>
      </w:pPr>
      <w:r w:rsidRPr="009B59A4">
        <w:rPr>
          <w:rFonts w:ascii="Arial" w:hAnsi="Arial" w:cs="Arial"/>
          <w:color w:val="000000" w:themeColor="text1"/>
          <w:sz w:val="22"/>
          <w:szCs w:val="22"/>
        </w:rPr>
        <w:t>The Vendor warrants that:</w:t>
      </w:r>
    </w:p>
    <w:p w:rsidR="000379EB" w:rsidRPr="009B59A4" w:rsidRDefault="000379EB" w:rsidP="00AB0710">
      <w:pPr>
        <w:numPr>
          <w:ilvl w:val="0"/>
          <w:numId w:val="36"/>
        </w:numPr>
        <w:tabs>
          <w:tab w:val="clear" w:pos="1107"/>
          <w:tab w:val="num" w:pos="1800"/>
        </w:tabs>
        <w:ind w:left="1800"/>
        <w:rPr>
          <w:rFonts w:ascii="Arial" w:hAnsi="Arial" w:cs="Arial"/>
          <w:i/>
          <w:color w:val="000000" w:themeColor="text1"/>
          <w:sz w:val="22"/>
          <w:szCs w:val="22"/>
        </w:rPr>
      </w:pPr>
      <w:r w:rsidRPr="009B59A4">
        <w:rPr>
          <w:rFonts w:ascii="Arial" w:hAnsi="Arial" w:cs="Arial"/>
          <w:i/>
          <w:color w:val="000000" w:themeColor="text1"/>
          <w:sz w:val="22"/>
          <w:szCs w:val="22"/>
        </w:rPr>
        <w:t>Relating to the Vendor’s capacity and title</w:t>
      </w:r>
    </w:p>
    <w:p w:rsidR="00445A43" w:rsidRPr="009B59A4" w:rsidRDefault="000379EB" w:rsidP="00AB0710">
      <w:pPr>
        <w:numPr>
          <w:ilvl w:val="0"/>
          <w:numId w:val="18"/>
        </w:numPr>
        <w:tabs>
          <w:tab w:val="clear" w:pos="1287"/>
          <w:tab w:val="num" w:pos="1800"/>
          <w:tab w:val="num" w:pos="2160"/>
          <w:tab w:val="left" w:pos="2340"/>
        </w:tabs>
        <w:ind w:left="2160"/>
        <w:rPr>
          <w:rFonts w:ascii="Arial" w:hAnsi="Arial" w:cs="Arial"/>
          <w:color w:val="000000" w:themeColor="text1"/>
          <w:sz w:val="22"/>
          <w:szCs w:val="22"/>
        </w:rPr>
      </w:pPr>
      <w:r w:rsidRPr="009B59A4">
        <w:rPr>
          <w:rFonts w:ascii="Arial" w:hAnsi="Arial" w:cs="Arial"/>
          <w:color w:val="000000" w:themeColor="text1"/>
          <w:sz w:val="22"/>
          <w:szCs w:val="22"/>
        </w:rPr>
        <w:t xml:space="preserve">The Vendor has full title, capacity and authority to enter into this Agreement and to sell and assign the commission </w:t>
      </w:r>
      <w:r w:rsidR="00445A43" w:rsidRPr="009B59A4">
        <w:rPr>
          <w:rFonts w:ascii="Arial" w:hAnsi="Arial" w:cs="Arial"/>
          <w:color w:val="000000" w:themeColor="text1"/>
          <w:sz w:val="22"/>
          <w:szCs w:val="22"/>
        </w:rPr>
        <w:t>and assets included in the sale;</w:t>
      </w:r>
    </w:p>
    <w:p w:rsidR="000379EB" w:rsidRPr="009B59A4" w:rsidRDefault="00AB0710" w:rsidP="00AB0710">
      <w:pPr>
        <w:numPr>
          <w:ilvl w:val="0"/>
          <w:numId w:val="18"/>
        </w:numPr>
        <w:tabs>
          <w:tab w:val="num" w:pos="1800"/>
          <w:tab w:val="num" w:pos="2160"/>
        </w:tabs>
        <w:ind w:left="2160"/>
        <w:rPr>
          <w:rFonts w:ascii="Arial" w:hAnsi="Arial" w:cs="Arial"/>
          <w:color w:val="000000" w:themeColor="text1"/>
          <w:sz w:val="22"/>
          <w:szCs w:val="22"/>
        </w:rPr>
      </w:pPr>
      <w:r w:rsidRPr="009B59A4">
        <w:rPr>
          <w:rFonts w:ascii="Arial" w:hAnsi="Arial" w:cs="Arial"/>
          <w:color w:val="000000" w:themeColor="text1"/>
          <w:sz w:val="22"/>
          <w:szCs w:val="22"/>
        </w:rPr>
        <w:t>The Vendor</w:t>
      </w:r>
      <w:r w:rsidR="0030679E" w:rsidRPr="009B59A4">
        <w:rPr>
          <w:rFonts w:ascii="Arial" w:hAnsi="Arial" w:cs="Arial"/>
          <w:color w:val="000000" w:themeColor="text1"/>
          <w:sz w:val="22"/>
          <w:szCs w:val="22"/>
        </w:rPr>
        <w:t>:</w:t>
      </w:r>
    </w:p>
    <w:p w:rsidR="002E6EA4" w:rsidRPr="009B59A4" w:rsidRDefault="000379EB" w:rsidP="0030679E">
      <w:pPr>
        <w:numPr>
          <w:ilvl w:val="1"/>
          <w:numId w:val="18"/>
        </w:numPr>
        <w:tabs>
          <w:tab w:val="left" w:pos="284"/>
        </w:tabs>
        <w:rPr>
          <w:rFonts w:ascii="Arial" w:hAnsi="Arial" w:cs="Arial"/>
          <w:color w:val="000000" w:themeColor="text1"/>
          <w:sz w:val="22"/>
          <w:szCs w:val="22"/>
        </w:rPr>
      </w:pPr>
      <w:r w:rsidRPr="009B59A4">
        <w:rPr>
          <w:rFonts w:ascii="Arial" w:hAnsi="Arial" w:cs="Arial"/>
          <w:color w:val="000000" w:themeColor="text1"/>
          <w:sz w:val="22"/>
          <w:szCs w:val="22"/>
        </w:rPr>
        <w:t>has not committed any act of bankruptcy or insolvency;</w:t>
      </w:r>
    </w:p>
    <w:p w:rsidR="002E6EA4" w:rsidRPr="009B59A4" w:rsidRDefault="000379EB" w:rsidP="0030679E">
      <w:pPr>
        <w:numPr>
          <w:ilvl w:val="1"/>
          <w:numId w:val="18"/>
        </w:numPr>
        <w:tabs>
          <w:tab w:val="left" w:pos="284"/>
          <w:tab w:val="num" w:pos="2160"/>
        </w:tabs>
        <w:rPr>
          <w:rFonts w:ascii="Arial" w:hAnsi="Arial" w:cs="Arial"/>
          <w:color w:val="000000" w:themeColor="text1"/>
          <w:sz w:val="22"/>
          <w:szCs w:val="22"/>
        </w:rPr>
      </w:pPr>
      <w:r w:rsidRPr="009B59A4">
        <w:rPr>
          <w:rFonts w:ascii="Arial" w:hAnsi="Arial" w:cs="Arial"/>
          <w:color w:val="000000" w:themeColor="text1"/>
          <w:sz w:val="22"/>
          <w:szCs w:val="22"/>
        </w:rPr>
        <w:t>has not been served with a bankruptcy notice or bankruptcy petition or winding up notice;</w:t>
      </w:r>
    </w:p>
    <w:p w:rsidR="002E6EA4" w:rsidRPr="009B59A4" w:rsidRDefault="000379EB" w:rsidP="0030679E">
      <w:pPr>
        <w:numPr>
          <w:ilvl w:val="1"/>
          <w:numId w:val="18"/>
        </w:numPr>
        <w:tabs>
          <w:tab w:val="left" w:pos="284"/>
          <w:tab w:val="num" w:pos="2160"/>
        </w:tabs>
        <w:rPr>
          <w:rFonts w:ascii="Arial" w:hAnsi="Arial" w:cs="Arial"/>
          <w:color w:val="000000" w:themeColor="text1"/>
          <w:sz w:val="22"/>
          <w:szCs w:val="22"/>
        </w:rPr>
      </w:pPr>
      <w:r w:rsidRPr="009B59A4">
        <w:rPr>
          <w:rFonts w:ascii="Arial" w:hAnsi="Arial" w:cs="Arial"/>
          <w:color w:val="000000" w:themeColor="text1"/>
          <w:sz w:val="22"/>
          <w:szCs w:val="22"/>
        </w:rPr>
        <w:t>is not bankrupt or in liquidation or in administration;</w:t>
      </w:r>
    </w:p>
    <w:p w:rsidR="000379EB" w:rsidRPr="009B59A4" w:rsidRDefault="000379EB" w:rsidP="0030679E">
      <w:pPr>
        <w:numPr>
          <w:ilvl w:val="1"/>
          <w:numId w:val="18"/>
        </w:numPr>
        <w:tabs>
          <w:tab w:val="left" w:pos="284"/>
          <w:tab w:val="num" w:pos="2160"/>
        </w:tabs>
        <w:rPr>
          <w:rFonts w:ascii="Arial" w:hAnsi="Arial" w:cs="Arial"/>
          <w:color w:val="000000" w:themeColor="text1"/>
          <w:sz w:val="22"/>
          <w:szCs w:val="22"/>
        </w:rPr>
      </w:pPr>
      <w:r w:rsidRPr="009B59A4">
        <w:rPr>
          <w:rFonts w:ascii="Arial" w:hAnsi="Arial" w:cs="Arial"/>
          <w:color w:val="000000" w:themeColor="text1"/>
          <w:sz w:val="22"/>
          <w:szCs w:val="22"/>
        </w:rPr>
        <w:t>has not entered into any arrangemen</w:t>
      </w:r>
      <w:r w:rsidR="00AB0710" w:rsidRPr="009B59A4">
        <w:rPr>
          <w:rFonts w:ascii="Arial" w:hAnsi="Arial" w:cs="Arial"/>
          <w:color w:val="000000" w:themeColor="text1"/>
          <w:sz w:val="22"/>
          <w:szCs w:val="22"/>
        </w:rPr>
        <w:t>t or composition with creditors;</w:t>
      </w:r>
    </w:p>
    <w:p w:rsidR="002E6EA4" w:rsidRPr="009B59A4" w:rsidRDefault="000379EB" w:rsidP="00AB0710">
      <w:pPr>
        <w:numPr>
          <w:ilvl w:val="0"/>
          <w:numId w:val="18"/>
        </w:numPr>
        <w:tabs>
          <w:tab w:val="num" w:pos="1800"/>
          <w:tab w:val="num" w:pos="2160"/>
        </w:tabs>
        <w:ind w:left="2160"/>
        <w:rPr>
          <w:rFonts w:ascii="Arial" w:hAnsi="Arial" w:cs="Arial"/>
          <w:color w:val="000000" w:themeColor="text1"/>
          <w:sz w:val="22"/>
          <w:szCs w:val="22"/>
        </w:rPr>
      </w:pPr>
      <w:r w:rsidRPr="009B59A4">
        <w:rPr>
          <w:rFonts w:ascii="Arial" w:hAnsi="Arial" w:cs="Arial"/>
          <w:color w:val="000000" w:themeColor="text1"/>
          <w:sz w:val="22"/>
          <w:szCs w:val="22"/>
        </w:rPr>
        <w:t>The Vendor is not aware of any unsatisfied judgments, orders or writs of execution against the Vendor or affecting th</w:t>
      </w:r>
      <w:r w:rsidR="00AB0710" w:rsidRPr="009B59A4">
        <w:rPr>
          <w:rFonts w:ascii="Arial" w:hAnsi="Arial" w:cs="Arial"/>
          <w:color w:val="000000" w:themeColor="text1"/>
          <w:sz w:val="22"/>
          <w:szCs w:val="22"/>
        </w:rPr>
        <w:t>e property included in the sale;</w:t>
      </w:r>
    </w:p>
    <w:p w:rsidR="002E6EA4" w:rsidRPr="009B59A4" w:rsidRDefault="002E6EA4" w:rsidP="00AB0710">
      <w:pPr>
        <w:numPr>
          <w:ilvl w:val="0"/>
          <w:numId w:val="18"/>
        </w:numPr>
        <w:tabs>
          <w:tab w:val="num" w:pos="1800"/>
          <w:tab w:val="num" w:pos="2160"/>
        </w:tabs>
        <w:ind w:left="2160"/>
        <w:rPr>
          <w:rFonts w:ascii="Arial" w:hAnsi="Arial" w:cs="Arial"/>
          <w:color w:val="000000" w:themeColor="text1"/>
          <w:sz w:val="22"/>
          <w:szCs w:val="22"/>
        </w:rPr>
      </w:pPr>
      <w:r w:rsidRPr="009B59A4">
        <w:rPr>
          <w:rFonts w:ascii="Arial" w:hAnsi="Arial" w:cs="Arial"/>
          <w:color w:val="000000" w:themeColor="text1"/>
          <w:sz w:val="22"/>
          <w:szCs w:val="22"/>
        </w:rPr>
        <w:t>T</w:t>
      </w:r>
      <w:r w:rsidR="000379EB" w:rsidRPr="009B59A4">
        <w:rPr>
          <w:rFonts w:ascii="Arial" w:hAnsi="Arial" w:cs="Arial"/>
          <w:color w:val="000000" w:themeColor="text1"/>
          <w:sz w:val="22"/>
          <w:szCs w:val="22"/>
        </w:rPr>
        <w:t xml:space="preserve">he Vendor has, and will at the time of completion have, absolute title to the business property </w:t>
      </w:r>
      <w:r w:rsidR="00AB0710" w:rsidRPr="009B59A4">
        <w:rPr>
          <w:rFonts w:ascii="Arial" w:hAnsi="Arial" w:cs="Arial"/>
          <w:color w:val="000000" w:themeColor="text1"/>
          <w:sz w:val="22"/>
          <w:szCs w:val="22"/>
        </w:rPr>
        <w:t>and assets included in the sale;</w:t>
      </w:r>
    </w:p>
    <w:p w:rsidR="002E6EA4" w:rsidRPr="009B59A4" w:rsidRDefault="000379EB" w:rsidP="00AB0710">
      <w:pPr>
        <w:numPr>
          <w:ilvl w:val="0"/>
          <w:numId w:val="18"/>
        </w:numPr>
        <w:tabs>
          <w:tab w:val="num" w:pos="1800"/>
          <w:tab w:val="num" w:pos="2160"/>
        </w:tabs>
        <w:ind w:left="2160"/>
        <w:rPr>
          <w:rFonts w:ascii="Arial" w:hAnsi="Arial" w:cs="Arial"/>
          <w:color w:val="000000" w:themeColor="text1"/>
          <w:sz w:val="22"/>
          <w:szCs w:val="22"/>
        </w:rPr>
      </w:pPr>
      <w:r w:rsidRPr="009B59A4">
        <w:rPr>
          <w:rFonts w:ascii="Arial" w:hAnsi="Arial" w:cs="Arial"/>
          <w:color w:val="000000" w:themeColor="text1"/>
          <w:sz w:val="22"/>
          <w:szCs w:val="22"/>
        </w:rPr>
        <w:t>The business</w:t>
      </w:r>
      <w:r w:rsidR="00452BAE" w:rsidRPr="009B59A4">
        <w:rPr>
          <w:rFonts w:ascii="Arial" w:hAnsi="Arial" w:cs="Arial"/>
          <w:color w:val="000000" w:themeColor="text1"/>
          <w:sz w:val="22"/>
          <w:szCs w:val="22"/>
        </w:rPr>
        <w:t xml:space="preserve"> </w:t>
      </w:r>
      <w:r w:rsidRPr="009B59A4">
        <w:rPr>
          <w:rFonts w:ascii="Arial" w:hAnsi="Arial" w:cs="Arial"/>
          <w:color w:val="000000" w:themeColor="text1"/>
          <w:sz w:val="22"/>
          <w:szCs w:val="22"/>
        </w:rPr>
        <w:t>included in the sale will not be on completion, subject to any mortgage, charge, encumbrance, lease or other liability which would attach to the</w:t>
      </w:r>
      <w:r w:rsidR="009B59A4">
        <w:rPr>
          <w:rFonts w:ascii="Arial" w:hAnsi="Arial" w:cs="Arial"/>
          <w:color w:val="000000" w:themeColor="text1"/>
          <w:sz w:val="22"/>
          <w:szCs w:val="22"/>
        </w:rPr>
        <w:t xml:space="preserve"> property or bind the Purchaser.</w:t>
      </w:r>
    </w:p>
    <w:p w:rsidR="000379EB" w:rsidRPr="009B59A4" w:rsidRDefault="000379EB" w:rsidP="009B59A4">
      <w:pPr>
        <w:tabs>
          <w:tab w:val="num" w:pos="1800"/>
          <w:tab w:val="num" w:pos="2160"/>
        </w:tabs>
        <w:ind w:left="2160"/>
        <w:rPr>
          <w:rFonts w:ascii="Arial" w:hAnsi="Arial" w:cs="Arial"/>
          <w:color w:val="000000" w:themeColor="text1"/>
          <w:sz w:val="22"/>
          <w:szCs w:val="22"/>
        </w:rPr>
      </w:pPr>
      <w:r w:rsidRPr="009B59A4">
        <w:rPr>
          <w:rFonts w:ascii="Arial" w:hAnsi="Arial" w:cs="Arial"/>
          <w:color w:val="000000" w:themeColor="text1"/>
          <w:sz w:val="22"/>
          <w:szCs w:val="22"/>
        </w:rPr>
        <w:t xml:space="preserve"> </w:t>
      </w:r>
    </w:p>
    <w:p w:rsidR="00096D4C" w:rsidRPr="009B59A4" w:rsidRDefault="00F01DD6" w:rsidP="001C7F91">
      <w:pPr>
        <w:numPr>
          <w:ilvl w:val="0"/>
          <w:numId w:val="5"/>
        </w:numPr>
        <w:rPr>
          <w:rFonts w:ascii="Arial" w:hAnsi="Arial" w:cs="Arial"/>
          <w:b/>
          <w:iCs/>
          <w:color w:val="000000" w:themeColor="text1"/>
          <w:sz w:val="22"/>
          <w:szCs w:val="22"/>
        </w:rPr>
      </w:pPr>
      <w:r w:rsidRPr="009B59A4">
        <w:rPr>
          <w:rFonts w:ascii="Arial" w:hAnsi="Arial" w:cs="Arial"/>
          <w:b/>
          <w:iCs/>
          <w:color w:val="000000" w:themeColor="text1"/>
          <w:sz w:val="22"/>
          <w:szCs w:val="22"/>
        </w:rPr>
        <w:t xml:space="preserve">            </w:t>
      </w:r>
      <w:r w:rsidR="00096D4C" w:rsidRPr="009B59A4">
        <w:rPr>
          <w:rFonts w:ascii="Arial" w:hAnsi="Arial" w:cs="Arial"/>
          <w:b/>
          <w:iCs/>
          <w:color w:val="000000" w:themeColor="text1"/>
          <w:sz w:val="22"/>
          <w:szCs w:val="22"/>
        </w:rPr>
        <w:t>Purchaser’s Warranties</w:t>
      </w:r>
    </w:p>
    <w:p w:rsidR="00096D4C" w:rsidRPr="009B59A4" w:rsidRDefault="00096D4C" w:rsidP="00855C18">
      <w:pPr>
        <w:ind w:left="720"/>
        <w:rPr>
          <w:rFonts w:ascii="Arial" w:hAnsi="Arial" w:cs="Arial"/>
          <w:b/>
          <w:iCs/>
          <w:color w:val="000000" w:themeColor="text1"/>
          <w:sz w:val="22"/>
          <w:szCs w:val="22"/>
        </w:rPr>
      </w:pPr>
    </w:p>
    <w:p w:rsidR="00096D4C" w:rsidRPr="009B59A4" w:rsidRDefault="00096D4C" w:rsidP="00855C18">
      <w:pPr>
        <w:tabs>
          <w:tab w:val="left" w:pos="1418"/>
        </w:tabs>
        <w:ind w:left="1418"/>
        <w:rPr>
          <w:rFonts w:ascii="Arial" w:hAnsi="Arial" w:cs="Arial"/>
          <w:iCs/>
          <w:color w:val="000000" w:themeColor="text1"/>
          <w:sz w:val="22"/>
          <w:szCs w:val="22"/>
        </w:rPr>
      </w:pPr>
      <w:r w:rsidRPr="009B59A4">
        <w:rPr>
          <w:rFonts w:ascii="Arial" w:hAnsi="Arial" w:cs="Arial"/>
          <w:iCs/>
          <w:color w:val="000000" w:themeColor="text1"/>
          <w:sz w:val="22"/>
          <w:szCs w:val="22"/>
        </w:rPr>
        <w:t>The Purchaser warrants that the Purchaser has made all necessary enquiries</w:t>
      </w:r>
      <w:r w:rsidR="002E0C7A" w:rsidRPr="009B59A4">
        <w:rPr>
          <w:rFonts w:ascii="Arial" w:hAnsi="Arial" w:cs="Arial"/>
          <w:iCs/>
          <w:color w:val="000000" w:themeColor="text1"/>
          <w:sz w:val="22"/>
          <w:szCs w:val="22"/>
        </w:rPr>
        <w:t>,</w:t>
      </w:r>
      <w:r w:rsidRPr="009B59A4">
        <w:rPr>
          <w:rFonts w:ascii="Arial" w:hAnsi="Arial" w:cs="Arial"/>
          <w:iCs/>
          <w:color w:val="000000" w:themeColor="text1"/>
          <w:sz w:val="22"/>
          <w:szCs w:val="22"/>
        </w:rPr>
        <w:t xml:space="preserve"> </w:t>
      </w:r>
      <w:r w:rsidR="002E0C7A" w:rsidRPr="009B59A4">
        <w:rPr>
          <w:rFonts w:ascii="Arial" w:hAnsi="Arial" w:cs="Arial"/>
          <w:iCs/>
          <w:color w:val="000000" w:themeColor="text1"/>
          <w:sz w:val="22"/>
          <w:szCs w:val="22"/>
        </w:rPr>
        <w:t xml:space="preserve">including relating to financial information and takings, and contractual arrangements, </w:t>
      </w:r>
      <w:r w:rsidRPr="009B59A4">
        <w:rPr>
          <w:rFonts w:ascii="Arial" w:hAnsi="Arial" w:cs="Arial"/>
          <w:iCs/>
          <w:color w:val="000000" w:themeColor="text1"/>
          <w:sz w:val="22"/>
          <w:szCs w:val="22"/>
        </w:rPr>
        <w:t xml:space="preserve">directly </w:t>
      </w:r>
      <w:r w:rsidR="00B07769" w:rsidRPr="009B59A4">
        <w:rPr>
          <w:rFonts w:ascii="Arial" w:hAnsi="Arial" w:cs="Arial"/>
          <w:iCs/>
          <w:color w:val="000000" w:themeColor="text1"/>
          <w:sz w:val="22"/>
          <w:szCs w:val="22"/>
        </w:rPr>
        <w:t xml:space="preserve">with the </w:t>
      </w:r>
      <w:r w:rsidRPr="009B59A4">
        <w:rPr>
          <w:rFonts w:ascii="Arial" w:hAnsi="Arial" w:cs="Arial"/>
          <w:color w:val="000000" w:themeColor="text1"/>
          <w:sz w:val="22"/>
          <w:szCs w:val="22"/>
        </w:rPr>
        <w:t>Dealer Group Company</w:t>
      </w:r>
      <w:r w:rsidR="002E0C7A" w:rsidRPr="009B59A4">
        <w:rPr>
          <w:rFonts w:ascii="Arial" w:hAnsi="Arial" w:cs="Arial"/>
          <w:color w:val="000000" w:themeColor="text1"/>
          <w:sz w:val="22"/>
          <w:szCs w:val="22"/>
        </w:rPr>
        <w:t>.</w:t>
      </w:r>
      <w:r w:rsidRPr="009B59A4">
        <w:rPr>
          <w:rFonts w:ascii="Arial" w:hAnsi="Arial" w:cs="Arial"/>
          <w:iCs/>
          <w:color w:val="000000" w:themeColor="text1"/>
          <w:sz w:val="22"/>
          <w:szCs w:val="22"/>
        </w:rPr>
        <w:t xml:space="preserve"> </w:t>
      </w:r>
    </w:p>
    <w:p w:rsidR="00096D4C" w:rsidRPr="009B59A4" w:rsidRDefault="00096D4C" w:rsidP="00855C18">
      <w:pPr>
        <w:ind w:left="720"/>
        <w:rPr>
          <w:rFonts w:ascii="Arial" w:hAnsi="Arial" w:cs="Arial"/>
          <w:b/>
          <w:iCs/>
          <w:color w:val="000000" w:themeColor="text1"/>
          <w:sz w:val="22"/>
          <w:szCs w:val="22"/>
        </w:rPr>
      </w:pPr>
    </w:p>
    <w:p w:rsidR="00F01DD6" w:rsidRPr="009B59A4" w:rsidRDefault="00096D4C" w:rsidP="001C7F91">
      <w:pPr>
        <w:numPr>
          <w:ilvl w:val="0"/>
          <w:numId w:val="5"/>
        </w:numPr>
        <w:rPr>
          <w:rFonts w:ascii="Arial" w:hAnsi="Arial" w:cs="Arial"/>
          <w:b/>
          <w:iCs/>
          <w:color w:val="000000" w:themeColor="text1"/>
          <w:sz w:val="22"/>
          <w:szCs w:val="22"/>
        </w:rPr>
      </w:pPr>
      <w:r w:rsidRPr="009B59A4">
        <w:rPr>
          <w:rFonts w:ascii="Arial" w:hAnsi="Arial" w:cs="Arial"/>
          <w:b/>
          <w:iCs/>
          <w:color w:val="000000" w:themeColor="text1"/>
          <w:sz w:val="22"/>
          <w:szCs w:val="22"/>
        </w:rPr>
        <w:t xml:space="preserve">             </w:t>
      </w:r>
      <w:bookmarkStart w:id="0" w:name="_Ref414518462"/>
      <w:r w:rsidR="00F01DD6" w:rsidRPr="009B59A4">
        <w:rPr>
          <w:rFonts w:ascii="Arial" w:hAnsi="Arial" w:cs="Arial"/>
          <w:b/>
          <w:iCs/>
          <w:color w:val="000000" w:themeColor="text1"/>
          <w:sz w:val="22"/>
          <w:szCs w:val="22"/>
        </w:rPr>
        <w:t xml:space="preserve">Provision of Information by </w:t>
      </w:r>
      <w:bookmarkEnd w:id="0"/>
      <w:r w:rsidR="00840512">
        <w:rPr>
          <w:rFonts w:ascii="Arial" w:hAnsi="Arial" w:cs="Arial"/>
          <w:b/>
          <w:iCs/>
          <w:color w:val="000000" w:themeColor="text1"/>
          <w:sz w:val="22"/>
          <w:szCs w:val="22"/>
        </w:rPr>
        <w:t>Dealer Group Company</w:t>
      </w:r>
    </w:p>
    <w:p w:rsidR="00F01DD6" w:rsidRPr="009B59A4" w:rsidRDefault="00F01DD6" w:rsidP="00855C18">
      <w:pPr>
        <w:ind w:left="720"/>
        <w:rPr>
          <w:rFonts w:ascii="Arial" w:hAnsi="Arial" w:cs="Arial"/>
          <w:b/>
          <w:iCs/>
          <w:color w:val="000000" w:themeColor="text1"/>
          <w:sz w:val="22"/>
          <w:szCs w:val="22"/>
        </w:rPr>
      </w:pPr>
    </w:p>
    <w:p w:rsidR="00F01DD6" w:rsidRPr="009B59A4" w:rsidRDefault="00E52C1B" w:rsidP="00855C18">
      <w:pPr>
        <w:tabs>
          <w:tab w:val="left" w:pos="1560"/>
        </w:tabs>
        <w:ind w:left="1560"/>
        <w:jc w:val="both"/>
        <w:rPr>
          <w:rFonts w:ascii="Arial" w:hAnsi="Arial" w:cs="Arial"/>
          <w:iCs/>
          <w:color w:val="000000" w:themeColor="text1"/>
          <w:sz w:val="22"/>
          <w:szCs w:val="22"/>
        </w:rPr>
      </w:pPr>
      <w:r w:rsidRPr="009B59A4">
        <w:rPr>
          <w:rFonts w:ascii="Arial" w:hAnsi="Arial" w:cs="Arial"/>
          <w:iCs/>
          <w:color w:val="000000" w:themeColor="text1"/>
          <w:sz w:val="22"/>
          <w:szCs w:val="22"/>
        </w:rPr>
        <w:t>The Vendor’s</w:t>
      </w:r>
      <w:r w:rsidR="00F01DD6" w:rsidRPr="009B59A4">
        <w:rPr>
          <w:rFonts w:ascii="Arial" w:hAnsi="Arial" w:cs="Arial"/>
          <w:iCs/>
          <w:color w:val="000000" w:themeColor="text1"/>
          <w:sz w:val="22"/>
          <w:szCs w:val="22"/>
        </w:rPr>
        <w:t xml:space="preserve"> </w:t>
      </w:r>
      <w:r w:rsidR="00FF06BB" w:rsidRPr="009B59A4">
        <w:rPr>
          <w:rFonts w:ascii="Arial" w:hAnsi="Arial" w:cs="Arial"/>
          <w:iCs/>
          <w:color w:val="000000" w:themeColor="text1"/>
          <w:sz w:val="22"/>
          <w:szCs w:val="22"/>
        </w:rPr>
        <w:t xml:space="preserve">only </w:t>
      </w:r>
      <w:r w:rsidR="00F01DD6" w:rsidRPr="009B59A4">
        <w:rPr>
          <w:rFonts w:ascii="Arial" w:hAnsi="Arial" w:cs="Arial"/>
          <w:iCs/>
          <w:color w:val="000000" w:themeColor="text1"/>
          <w:sz w:val="22"/>
          <w:szCs w:val="22"/>
        </w:rPr>
        <w:t xml:space="preserve">knowledge of the </w:t>
      </w:r>
      <w:r w:rsidR="00840512">
        <w:rPr>
          <w:rFonts w:ascii="Arial" w:hAnsi="Arial" w:cs="Arial"/>
          <w:iCs/>
          <w:color w:val="000000" w:themeColor="text1"/>
          <w:sz w:val="22"/>
          <w:szCs w:val="22"/>
        </w:rPr>
        <w:t>[client book]</w:t>
      </w:r>
      <w:bookmarkStart w:id="1" w:name="_GoBack"/>
      <w:bookmarkEnd w:id="1"/>
      <w:r w:rsidR="00F01DD6" w:rsidRPr="009B59A4">
        <w:rPr>
          <w:rFonts w:ascii="Arial" w:hAnsi="Arial" w:cs="Arial"/>
          <w:iCs/>
          <w:color w:val="000000" w:themeColor="text1"/>
          <w:sz w:val="22"/>
          <w:szCs w:val="22"/>
        </w:rPr>
        <w:t xml:space="preserve"> is based on information it has received in good faith from </w:t>
      </w:r>
      <w:r w:rsidRPr="009B59A4">
        <w:rPr>
          <w:rFonts w:ascii="Arial" w:hAnsi="Arial" w:cs="Arial"/>
          <w:iCs/>
          <w:color w:val="000000" w:themeColor="text1"/>
          <w:sz w:val="22"/>
          <w:szCs w:val="22"/>
        </w:rPr>
        <w:t>the Dealer Group Company</w:t>
      </w:r>
      <w:r w:rsidR="00F01DD6" w:rsidRPr="009B59A4">
        <w:rPr>
          <w:rFonts w:ascii="Arial" w:hAnsi="Arial" w:cs="Arial"/>
          <w:iCs/>
          <w:color w:val="000000" w:themeColor="text1"/>
          <w:sz w:val="22"/>
          <w:szCs w:val="22"/>
        </w:rPr>
        <w:t xml:space="preserve"> and which </w:t>
      </w:r>
      <w:r w:rsidRPr="009B59A4">
        <w:rPr>
          <w:rFonts w:ascii="Arial" w:hAnsi="Arial" w:cs="Arial"/>
          <w:iCs/>
          <w:color w:val="000000" w:themeColor="text1"/>
          <w:sz w:val="22"/>
          <w:szCs w:val="22"/>
        </w:rPr>
        <w:t>the Vendor</w:t>
      </w:r>
      <w:r w:rsidR="00F01DD6" w:rsidRPr="009B59A4">
        <w:rPr>
          <w:rFonts w:ascii="Arial" w:hAnsi="Arial" w:cs="Arial"/>
          <w:iCs/>
          <w:color w:val="000000" w:themeColor="text1"/>
          <w:sz w:val="22"/>
          <w:szCs w:val="22"/>
        </w:rPr>
        <w:t xml:space="preserve"> </w:t>
      </w:r>
      <w:r w:rsidR="00FF06BB" w:rsidRPr="009B59A4">
        <w:rPr>
          <w:rFonts w:ascii="Arial" w:hAnsi="Arial" w:cs="Arial"/>
          <w:iCs/>
          <w:color w:val="000000" w:themeColor="text1"/>
          <w:sz w:val="22"/>
          <w:szCs w:val="22"/>
        </w:rPr>
        <w:t>understands to be and has accepted as</w:t>
      </w:r>
      <w:r w:rsidR="00F01DD6" w:rsidRPr="009B59A4">
        <w:rPr>
          <w:rFonts w:ascii="Arial" w:hAnsi="Arial" w:cs="Arial"/>
          <w:iCs/>
          <w:color w:val="000000" w:themeColor="text1"/>
          <w:sz w:val="22"/>
          <w:szCs w:val="22"/>
        </w:rPr>
        <w:t xml:space="preserve"> accurate.</w:t>
      </w:r>
      <w:r w:rsidRPr="009B59A4">
        <w:rPr>
          <w:rFonts w:ascii="Arial" w:hAnsi="Arial" w:cs="Arial"/>
          <w:iCs/>
          <w:color w:val="000000" w:themeColor="text1"/>
          <w:sz w:val="22"/>
          <w:szCs w:val="22"/>
        </w:rPr>
        <w:t xml:space="preserve"> </w:t>
      </w:r>
    </w:p>
    <w:p w:rsidR="00F01DD6" w:rsidRPr="009B59A4" w:rsidRDefault="00F01DD6" w:rsidP="00855C18">
      <w:pPr>
        <w:tabs>
          <w:tab w:val="left" w:pos="1418"/>
        </w:tabs>
        <w:ind w:left="1440"/>
        <w:rPr>
          <w:rFonts w:ascii="Arial" w:hAnsi="Arial" w:cs="Arial"/>
          <w:b/>
          <w:iCs/>
          <w:color w:val="000000" w:themeColor="text1"/>
          <w:sz w:val="22"/>
          <w:szCs w:val="22"/>
        </w:rPr>
      </w:pPr>
    </w:p>
    <w:p w:rsidR="000379EB" w:rsidRPr="009B59A4" w:rsidRDefault="000379EB" w:rsidP="001C7F91">
      <w:pPr>
        <w:numPr>
          <w:ilvl w:val="0"/>
          <w:numId w:val="5"/>
        </w:numPr>
        <w:rPr>
          <w:rFonts w:ascii="Arial" w:hAnsi="Arial" w:cs="Arial"/>
          <w:b/>
          <w:iCs/>
          <w:color w:val="000000" w:themeColor="text1"/>
          <w:sz w:val="22"/>
          <w:szCs w:val="22"/>
        </w:rPr>
      </w:pPr>
      <w:r w:rsidRPr="009B59A4">
        <w:rPr>
          <w:rFonts w:ascii="Arial" w:hAnsi="Arial" w:cs="Arial"/>
          <w:b/>
          <w:iCs/>
          <w:color w:val="000000" w:themeColor="text1"/>
          <w:sz w:val="22"/>
          <w:szCs w:val="22"/>
          <w:u w:val="single"/>
        </w:rPr>
        <w:t>Contractual arrangements</w:t>
      </w:r>
    </w:p>
    <w:p w:rsidR="00157A7B" w:rsidRPr="009B59A4" w:rsidRDefault="00157A7B" w:rsidP="00157A7B">
      <w:pPr>
        <w:ind w:left="720"/>
        <w:rPr>
          <w:rFonts w:ascii="Arial" w:hAnsi="Arial" w:cs="Arial"/>
          <w:b/>
          <w:iCs/>
          <w:color w:val="000000" w:themeColor="text1"/>
          <w:sz w:val="22"/>
          <w:szCs w:val="22"/>
        </w:rPr>
      </w:pPr>
    </w:p>
    <w:p w:rsidR="000379EB" w:rsidRPr="009B59A4" w:rsidRDefault="000379EB" w:rsidP="002E6EA4">
      <w:pPr>
        <w:numPr>
          <w:ilvl w:val="0"/>
          <w:numId w:val="22"/>
        </w:numPr>
        <w:rPr>
          <w:rFonts w:ascii="Arial" w:hAnsi="Arial" w:cs="Arial"/>
          <w:i/>
          <w:color w:val="000000" w:themeColor="text1"/>
          <w:sz w:val="22"/>
          <w:szCs w:val="22"/>
        </w:rPr>
      </w:pPr>
      <w:r w:rsidRPr="009B59A4">
        <w:rPr>
          <w:rFonts w:ascii="Arial" w:hAnsi="Arial" w:cs="Arial"/>
          <w:b/>
          <w:color w:val="000000" w:themeColor="text1"/>
          <w:sz w:val="22"/>
          <w:szCs w:val="22"/>
        </w:rPr>
        <w:t>Assignments to Purchaser</w:t>
      </w:r>
    </w:p>
    <w:p w:rsidR="000379EB" w:rsidRPr="009B59A4" w:rsidRDefault="00971D63" w:rsidP="002E6EA4">
      <w:pPr>
        <w:ind w:left="1440"/>
        <w:rPr>
          <w:rFonts w:ascii="Arial" w:hAnsi="Arial" w:cs="Arial"/>
          <w:color w:val="000000" w:themeColor="text1"/>
          <w:sz w:val="22"/>
          <w:szCs w:val="22"/>
        </w:rPr>
      </w:pPr>
      <w:r w:rsidRPr="009B59A4">
        <w:rPr>
          <w:rFonts w:ascii="Arial" w:hAnsi="Arial" w:cs="Arial"/>
          <w:color w:val="000000" w:themeColor="text1"/>
          <w:sz w:val="22"/>
          <w:szCs w:val="22"/>
        </w:rPr>
        <w:t>On completion of the contract, the Vendor agrees to assign to the Purchasers ownership and all contractual arrangements pertaining to the parcel of clients listed on Schedule 1 attached to this document. This includes all upfront, renewal and trailing commission attached to such policies as provided for in this agreement.</w:t>
      </w:r>
    </w:p>
    <w:p w:rsidR="000379EB" w:rsidRPr="009B59A4" w:rsidRDefault="000379EB" w:rsidP="002E6EA4">
      <w:pPr>
        <w:numPr>
          <w:ilvl w:val="0"/>
          <w:numId w:val="23"/>
        </w:numPr>
        <w:rPr>
          <w:rFonts w:ascii="Arial" w:hAnsi="Arial" w:cs="Arial"/>
          <w:i/>
          <w:color w:val="000000" w:themeColor="text1"/>
          <w:sz w:val="22"/>
          <w:szCs w:val="22"/>
        </w:rPr>
      </w:pPr>
      <w:r w:rsidRPr="009B59A4">
        <w:rPr>
          <w:rFonts w:ascii="Arial" w:hAnsi="Arial" w:cs="Arial"/>
          <w:b/>
          <w:color w:val="000000" w:themeColor="text1"/>
          <w:sz w:val="22"/>
          <w:szCs w:val="22"/>
        </w:rPr>
        <w:t>Vendor’s obligations</w:t>
      </w:r>
    </w:p>
    <w:p w:rsidR="000C7407" w:rsidRPr="009B59A4" w:rsidRDefault="000379EB" w:rsidP="000C7407">
      <w:pPr>
        <w:ind w:left="1440" w:firstLine="11"/>
        <w:rPr>
          <w:rFonts w:ascii="Arial" w:hAnsi="Arial" w:cs="Arial"/>
          <w:color w:val="000000" w:themeColor="text1"/>
          <w:sz w:val="22"/>
          <w:szCs w:val="22"/>
        </w:rPr>
      </w:pPr>
      <w:r w:rsidRPr="009B59A4">
        <w:rPr>
          <w:rFonts w:ascii="Arial" w:hAnsi="Arial" w:cs="Arial"/>
          <w:color w:val="000000" w:themeColor="text1"/>
          <w:sz w:val="22"/>
          <w:szCs w:val="22"/>
        </w:rPr>
        <w:t xml:space="preserve">The Vendor agrees to observe and perform the Vendor’s obligations under all the contractual arrangements up to completion and to </w:t>
      </w:r>
      <w:r w:rsidRPr="009B59A4">
        <w:rPr>
          <w:rFonts w:ascii="Arial" w:hAnsi="Arial" w:cs="Arial"/>
          <w:color w:val="000000" w:themeColor="text1"/>
          <w:sz w:val="22"/>
          <w:szCs w:val="22"/>
        </w:rPr>
        <w:lastRenderedPageBreak/>
        <w:t>indemnify the Purchaser against any claim by the other contracting parties respect of any breach by the Vendor of those obligations up to completion.</w:t>
      </w:r>
    </w:p>
    <w:p w:rsidR="000379EB" w:rsidRPr="009B59A4" w:rsidRDefault="000379EB" w:rsidP="000C7407">
      <w:pPr>
        <w:numPr>
          <w:ilvl w:val="1"/>
          <w:numId w:val="23"/>
        </w:numPr>
        <w:rPr>
          <w:rFonts w:ascii="Arial" w:hAnsi="Arial" w:cs="Arial"/>
          <w:i/>
          <w:color w:val="000000" w:themeColor="text1"/>
          <w:sz w:val="22"/>
          <w:szCs w:val="22"/>
        </w:rPr>
      </w:pPr>
      <w:r w:rsidRPr="009B59A4">
        <w:rPr>
          <w:rFonts w:ascii="Arial" w:hAnsi="Arial" w:cs="Arial"/>
          <w:b/>
          <w:color w:val="000000" w:themeColor="text1"/>
          <w:sz w:val="22"/>
          <w:szCs w:val="22"/>
        </w:rPr>
        <w:t>Vendor not to terminate contractual arrangement</w:t>
      </w:r>
    </w:p>
    <w:p w:rsidR="000C7407" w:rsidRPr="009B59A4" w:rsidRDefault="000379EB" w:rsidP="000C7407">
      <w:pPr>
        <w:ind w:left="1440"/>
        <w:rPr>
          <w:rFonts w:ascii="Arial" w:hAnsi="Arial" w:cs="Arial"/>
          <w:color w:val="000000" w:themeColor="text1"/>
          <w:sz w:val="22"/>
          <w:szCs w:val="22"/>
        </w:rPr>
      </w:pPr>
      <w:r w:rsidRPr="009B59A4">
        <w:rPr>
          <w:rFonts w:ascii="Arial" w:hAnsi="Arial" w:cs="Arial"/>
          <w:color w:val="000000" w:themeColor="text1"/>
          <w:sz w:val="22"/>
          <w:szCs w:val="22"/>
        </w:rPr>
        <w:t xml:space="preserve">The Vendor agrees not to cancel, terminate or vary the terms of any contractual arrangement </w:t>
      </w:r>
      <w:r w:rsidR="008A7E93" w:rsidRPr="009B59A4">
        <w:rPr>
          <w:rFonts w:ascii="Arial" w:hAnsi="Arial" w:cs="Arial"/>
          <w:color w:val="000000" w:themeColor="text1"/>
          <w:sz w:val="22"/>
          <w:szCs w:val="22"/>
        </w:rPr>
        <w:t xml:space="preserve">pertaining to the parcel of clients listed on Schedule 1 attached to this document </w:t>
      </w:r>
      <w:r w:rsidRPr="009B59A4">
        <w:rPr>
          <w:rFonts w:ascii="Arial" w:hAnsi="Arial" w:cs="Arial"/>
          <w:color w:val="000000" w:themeColor="text1"/>
          <w:sz w:val="22"/>
          <w:szCs w:val="22"/>
        </w:rPr>
        <w:t>between the date of this Agreement and completion, except with the Purchaser’s written consent.</w:t>
      </w:r>
    </w:p>
    <w:p w:rsidR="000379EB" w:rsidRPr="009B59A4" w:rsidRDefault="000379EB" w:rsidP="000C7407">
      <w:pPr>
        <w:numPr>
          <w:ilvl w:val="1"/>
          <w:numId w:val="23"/>
        </w:numPr>
        <w:rPr>
          <w:rFonts w:ascii="Arial" w:hAnsi="Arial" w:cs="Arial"/>
          <w:i/>
          <w:color w:val="000000" w:themeColor="text1"/>
          <w:sz w:val="22"/>
          <w:szCs w:val="22"/>
        </w:rPr>
      </w:pPr>
      <w:r w:rsidRPr="009B59A4">
        <w:rPr>
          <w:rFonts w:ascii="Arial" w:hAnsi="Arial" w:cs="Arial"/>
          <w:b/>
          <w:color w:val="000000" w:themeColor="text1"/>
          <w:sz w:val="22"/>
          <w:szCs w:val="22"/>
        </w:rPr>
        <w:t>Purchaser’s obligations</w:t>
      </w:r>
    </w:p>
    <w:p w:rsidR="000379EB" w:rsidRPr="009B59A4" w:rsidRDefault="000379EB" w:rsidP="000C7407">
      <w:pPr>
        <w:ind w:left="1440" w:firstLine="11"/>
        <w:rPr>
          <w:rFonts w:ascii="Arial" w:hAnsi="Arial" w:cs="Arial"/>
          <w:color w:val="000000" w:themeColor="text1"/>
          <w:sz w:val="22"/>
          <w:szCs w:val="22"/>
        </w:rPr>
      </w:pPr>
      <w:r w:rsidRPr="009B59A4">
        <w:rPr>
          <w:rFonts w:ascii="Arial" w:hAnsi="Arial" w:cs="Arial"/>
          <w:color w:val="000000" w:themeColor="text1"/>
          <w:sz w:val="22"/>
          <w:szCs w:val="22"/>
        </w:rPr>
        <w:t>The Purchaser agrees to assume the Vendor’s obligations and liabilities under the contractual arrangements after completion and will indemnify the Vendor against any liability to the other parties for the period after completion.</w:t>
      </w:r>
    </w:p>
    <w:p w:rsidR="00452BAE" w:rsidRPr="009B59A4" w:rsidRDefault="00452BAE" w:rsidP="004E0652">
      <w:pPr>
        <w:ind w:left="709" w:hanging="709"/>
        <w:rPr>
          <w:rFonts w:ascii="Arial" w:hAnsi="Arial" w:cs="Arial"/>
          <w:b/>
          <w:i/>
          <w:color w:val="000000" w:themeColor="text1"/>
          <w:sz w:val="22"/>
          <w:szCs w:val="22"/>
          <w:u w:val="single"/>
        </w:rPr>
      </w:pPr>
    </w:p>
    <w:p w:rsidR="000379EB" w:rsidRPr="009B59A4" w:rsidRDefault="000379EB" w:rsidP="001C7F91">
      <w:pPr>
        <w:numPr>
          <w:ilvl w:val="0"/>
          <w:numId w:val="5"/>
        </w:numPr>
        <w:rPr>
          <w:rFonts w:ascii="Arial" w:hAnsi="Arial" w:cs="Arial"/>
          <w:b/>
          <w:iCs/>
          <w:color w:val="000000" w:themeColor="text1"/>
          <w:sz w:val="22"/>
          <w:szCs w:val="22"/>
        </w:rPr>
      </w:pPr>
      <w:r w:rsidRPr="009B59A4">
        <w:rPr>
          <w:rFonts w:ascii="Arial" w:hAnsi="Arial" w:cs="Arial"/>
          <w:b/>
          <w:iCs/>
          <w:color w:val="000000" w:themeColor="text1"/>
          <w:sz w:val="22"/>
          <w:szCs w:val="22"/>
          <w:u w:val="single"/>
        </w:rPr>
        <w:t>Vendor’s restraints</w:t>
      </w:r>
    </w:p>
    <w:p w:rsidR="00157A7B" w:rsidRPr="009B59A4" w:rsidRDefault="00157A7B" w:rsidP="00157A7B">
      <w:pPr>
        <w:ind w:left="720"/>
        <w:rPr>
          <w:rFonts w:ascii="Arial" w:hAnsi="Arial" w:cs="Arial"/>
          <w:b/>
          <w:iCs/>
          <w:color w:val="000000" w:themeColor="text1"/>
          <w:sz w:val="22"/>
          <w:szCs w:val="22"/>
        </w:rPr>
      </w:pPr>
    </w:p>
    <w:p w:rsidR="000379EB" w:rsidRPr="009B59A4" w:rsidRDefault="000379EB" w:rsidP="000C7407">
      <w:pPr>
        <w:numPr>
          <w:ilvl w:val="0"/>
          <w:numId w:val="24"/>
        </w:numPr>
        <w:rPr>
          <w:rFonts w:ascii="Arial" w:hAnsi="Arial" w:cs="Arial"/>
          <w:i/>
          <w:color w:val="000000" w:themeColor="text1"/>
          <w:sz w:val="22"/>
          <w:szCs w:val="22"/>
        </w:rPr>
      </w:pPr>
      <w:r w:rsidRPr="009B59A4">
        <w:rPr>
          <w:rFonts w:ascii="Arial" w:hAnsi="Arial" w:cs="Arial"/>
          <w:b/>
          <w:color w:val="000000" w:themeColor="text1"/>
          <w:sz w:val="22"/>
          <w:szCs w:val="22"/>
        </w:rPr>
        <w:t>Agreement for restraints</w:t>
      </w:r>
    </w:p>
    <w:p w:rsidR="000C7407" w:rsidRPr="009B59A4" w:rsidRDefault="000379EB" w:rsidP="000C7407">
      <w:pPr>
        <w:ind w:left="1440"/>
        <w:rPr>
          <w:rFonts w:ascii="Arial" w:hAnsi="Arial" w:cs="Arial"/>
          <w:color w:val="000000" w:themeColor="text1"/>
          <w:sz w:val="22"/>
          <w:szCs w:val="22"/>
        </w:rPr>
      </w:pPr>
      <w:r w:rsidRPr="009B59A4">
        <w:rPr>
          <w:rFonts w:ascii="Arial" w:hAnsi="Arial" w:cs="Arial"/>
          <w:color w:val="000000" w:themeColor="text1"/>
          <w:sz w:val="22"/>
          <w:szCs w:val="22"/>
        </w:rPr>
        <w:t>The Vendor agrees to abide by each of the restraints contained in this clause, subject to completion of this sale, from the date of completion.</w:t>
      </w:r>
    </w:p>
    <w:p w:rsidR="000C7407" w:rsidRPr="009B59A4" w:rsidRDefault="000379EB" w:rsidP="000C7407">
      <w:pPr>
        <w:numPr>
          <w:ilvl w:val="0"/>
          <w:numId w:val="24"/>
        </w:numPr>
        <w:rPr>
          <w:rFonts w:ascii="Arial" w:hAnsi="Arial" w:cs="Arial"/>
          <w:color w:val="000000" w:themeColor="text1"/>
          <w:sz w:val="22"/>
          <w:szCs w:val="22"/>
        </w:rPr>
      </w:pPr>
      <w:r w:rsidRPr="009B59A4">
        <w:rPr>
          <w:rFonts w:ascii="Arial" w:hAnsi="Arial" w:cs="Arial"/>
          <w:b/>
          <w:color w:val="000000" w:themeColor="text1"/>
          <w:sz w:val="22"/>
          <w:szCs w:val="22"/>
        </w:rPr>
        <w:t>Reasonableness of restraints</w:t>
      </w:r>
      <w:r w:rsidR="000C7407" w:rsidRPr="009B59A4">
        <w:rPr>
          <w:rFonts w:ascii="Arial" w:hAnsi="Arial" w:cs="Arial"/>
          <w:b/>
          <w:color w:val="000000" w:themeColor="text1"/>
          <w:sz w:val="22"/>
          <w:szCs w:val="22"/>
        </w:rPr>
        <w:t xml:space="preserve"> </w:t>
      </w:r>
    </w:p>
    <w:p w:rsidR="0030679E" w:rsidRPr="009B59A4" w:rsidRDefault="000C7407" w:rsidP="000C7407">
      <w:pPr>
        <w:ind w:left="1440"/>
        <w:rPr>
          <w:rFonts w:ascii="Arial" w:hAnsi="Arial" w:cs="Arial"/>
          <w:color w:val="000000" w:themeColor="text1"/>
          <w:sz w:val="22"/>
          <w:szCs w:val="22"/>
        </w:rPr>
      </w:pPr>
      <w:r w:rsidRPr="009B59A4">
        <w:rPr>
          <w:rFonts w:ascii="Arial" w:hAnsi="Arial" w:cs="Arial"/>
          <w:bCs/>
          <w:color w:val="000000" w:themeColor="text1"/>
          <w:sz w:val="22"/>
          <w:szCs w:val="22"/>
        </w:rPr>
        <w:t>T</w:t>
      </w:r>
      <w:r w:rsidR="000379EB" w:rsidRPr="009B59A4">
        <w:rPr>
          <w:rFonts w:ascii="Arial" w:hAnsi="Arial" w:cs="Arial"/>
          <w:bCs/>
          <w:color w:val="000000" w:themeColor="text1"/>
          <w:sz w:val="22"/>
          <w:szCs w:val="22"/>
        </w:rPr>
        <w:t>he V</w:t>
      </w:r>
      <w:r w:rsidR="000379EB" w:rsidRPr="009B59A4">
        <w:rPr>
          <w:rFonts w:ascii="Arial" w:hAnsi="Arial" w:cs="Arial"/>
          <w:color w:val="000000" w:themeColor="text1"/>
          <w:sz w:val="22"/>
          <w:szCs w:val="22"/>
        </w:rPr>
        <w:t>endor acknowledges and agrees that each of the restraints is reasonable as regards the nature of the conduct restrained and the duration and scope of the restraint and that the restraints are reasonably necessary for the future protection of the Purchaser when acquiring the business and its goodwill.</w:t>
      </w:r>
    </w:p>
    <w:p w:rsidR="000379EB" w:rsidRPr="009B59A4" w:rsidRDefault="000379EB" w:rsidP="000C7407">
      <w:pPr>
        <w:numPr>
          <w:ilvl w:val="0"/>
          <w:numId w:val="24"/>
        </w:numPr>
        <w:rPr>
          <w:rFonts w:ascii="Arial" w:hAnsi="Arial" w:cs="Arial"/>
          <w:i/>
          <w:color w:val="000000" w:themeColor="text1"/>
          <w:sz w:val="22"/>
          <w:szCs w:val="22"/>
        </w:rPr>
      </w:pPr>
      <w:r w:rsidRPr="009B59A4">
        <w:rPr>
          <w:rFonts w:ascii="Arial" w:hAnsi="Arial" w:cs="Arial"/>
          <w:b/>
          <w:color w:val="000000" w:themeColor="text1"/>
          <w:sz w:val="22"/>
          <w:szCs w:val="22"/>
        </w:rPr>
        <w:t>Benefit of restraints</w:t>
      </w:r>
    </w:p>
    <w:p w:rsidR="000379EB" w:rsidRPr="009B59A4" w:rsidRDefault="000379EB" w:rsidP="000C7407">
      <w:pPr>
        <w:ind w:left="1440"/>
        <w:rPr>
          <w:rFonts w:ascii="Arial" w:hAnsi="Arial" w:cs="Arial"/>
          <w:color w:val="000000" w:themeColor="text1"/>
          <w:sz w:val="22"/>
          <w:szCs w:val="22"/>
        </w:rPr>
      </w:pPr>
      <w:r w:rsidRPr="009B59A4">
        <w:rPr>
          <w:rFonts w:ascii="Arial" w:hAnsi="Arial" w:cs="Arial"/>
          <w:color w:val="000000" w:themeColor="text1"/>
          <w:sz w:val="22"/>
          <w:szCs w:val="22"/>
        </w:rPr>
        <w:t xml:space="preserve">The benefit of each of the restraints contained in this clause </w:t>
      </w:r>
      <w:r w:rsidR="000248AA" w:rsidRPr="009B59A4">
        <w:rPr>
          <w:rFonts w:ascii="Arial" w:hAnsi="Arial" w:cs="Arial"/>
          <w:color w:val="000000" w:themeColor="text1"/>
          <w:sz w:val="22"/>
          <w:szCs w:val="22"/>
        </w:rPr>
        <w:t xml:space="preserve">takes effect </w:t>
      </w:r>
      <w:r w:rsidRPr="009B59A4">
        <w:rPr>
          <w:rFonts w:ascii="Arial" w:hAnsi="Arial" w:cs="Arial"/>
          <w:color w:val="000000" w:themeColor="text1"/>
          <w:sz w:val="22"/>
          <w:szCs w:val="22"/>
        </w:rPr>
        <w:t>in favour of the Purchaser and the Purchaser’s successors and assigns being the successive legal owners of the business and the benefit of those persons or companies together with the goodwill of the business.</w:t>
      </w:r>
    </w:p>
    <w:p w:rsidR="000C7407" w:rsidRPr="009B59A4" w:rsidRDefault="000379EB" w:rsidP="000C7407">
      <w:pPr>
        <w:numPr>
          <w:ilvl w:val="0"/>
          <w:numId w:val="24"/>
        </w:numPr>
        <w:rPr>
          <w:rFonts w:ascii="Arial" w:hAnsi="Arial" w:cs="Arial"/>
          <w:i/>
          <w:color w:val="000000" w:themeColor="text1"/>
          <w:sz w:val="22"/>
          <w:szCs w:val="22"/>
        </w:rPr>
      </w:pPr>
      <w:r w:rsidRPr="009B59A4">
        <w:rPr>
          <w:rFonts w:ascii="Arial" w:hAnsi="Arial" w:cs="Arial"/>
          <w:b/>
          <w:color w:val="000000" w:themeColor="text1"/>
          <w:sz w:val="22"/>
          <w:szCs w:val="22"/>
        </w:rPr>
        <w:t>Confidential information</w:t>
      </w:r>
    </w:p>
    <w:p w:rsidR="000379EB" w:rsidRPr="009B59A4" w:rsidRDefault="000379EB" w:rsidP="000C7407">
      <w:pPr>
        <w:ind w:left="1440"/>
        <w:rPr>
          <w:rFonts w:ascii="Arial" w:hAnsi="Arial" w:cs="Arial"/>
          <w:i/>
          <w:color w:val="000000" w:themeColor="text1"/>
          <w:sz w:val="22"/>
          <w:szCs w:val="22"/>
        </w:rPr>
      </w:pPr>
      <w:r w:rsidRPr="009B59A4">
        <w:rPr>
          <w:rFonts w:ascii="Arial" w:hAnsi="Arial" w:cs="Arial"/>
          <w:color w:val="000000" w:themeColor="text1"/>
          <w:sz w:val="22"/>
          <w:szCs w:val="22"/>
        </w:rPr>
        <w:t xml:space="preserve">The Vendor agrees for a period of </w:t>
      </w:r>
      <w:r w:rsidR="001E650C" w:rsidRPr="009B59A4">
        <w:rPr>
          <w:rFonts w:ascii="Arial" w:hAnsi="Arial" w:cs="Arial"/>
          <w:color w:val="000000" w:themeColor="text1"/>
          <w:sz w:val="22"/>
          <w:szCs w:val="22"/>
        </w:rPr>
        <w:t>three</w:t>
      </w:r>
      <w:r w:rsidRPr="009B59A4">
        <w:rPr>
          <w:rFonts w:ascii="Arial" w:hAnsi="Arial" w:cs="Arial"/>
          <w:color w:val="000000" w:themeColor="text1"/>
          <w:sz w:val="22"/>
          <w:szCs w:val="22"/>
        </w:rPr>
        <w:t xml:space="preserve"> years from the date of completion of the sale of </w:t>
      </w:r>
      <w:r w:rsidR="00B96BD8" w:rsidRPr="009B59A4">
        <w:rPr>
          <w:rFonts w:ascii="Arial" w:hAnsi="Arial" w:cs="Arial"/>
          <w:color w:val="000000" w:themeColor="text1"/>
          <w:sz w:val="22"/>
          <w:szCs w:val="22"/>
        </w:rPr>
        <w:t xml:space="preserve">the Servicing Rights </w:t>
      </w:r>
      <w:r w:rsidRPr="009B59A4">
        <w:rPr>
          <w:rFonts w:ascii="Arial" w:hAnsi="Arial" w:cs="Arial"/>
          <w:color w:val="000000" w:themeColor="text1"/>
          <w:sz w:val="22"/>
          <w:szCs w:val="22"/>
        </w:rPr>
        <w:t xml:space="preserve">to the Purchaser, to keep secret and confidential and not to publish, disclose or divulge (except with the Purchaser’s authority), nor to use or attempt to use, any confidential information regarding the </w:t>
      </w:r>
      <w:r w:rsidR="00B96BD8" w:rsidRPr="009B59A4">
        <w:rPr>
          <w:rFonts w:ascii="Arial" w:hAnsi="Arial" w:cs="Arial"/>
          <w:color w:val="000000" w:themeColor="text1"/>
          <w:sz w:val="22"/>
          <w:szCs w:val="22"/>
        </w:rPr>
        <w:t>Servicing Rights</w:t>
      </w:r>
      <w:r w:rsidRPr="009B59A4">
        <w:rPr>
          <w:rFonts w:ascii="Arial" w:hAnsi="Arial" w:cs="Arial"/>
          <w:color w:val="000000" w:themeColor="text1"/>
          <w:sz w:val="22"/>
          <w:szCs w:val="22"/>
        </w:rPr>
        <w:t>, including:</w:t>
      </w:r>
    </w:p>
    <w:p w:rsidR="000C7407" w:rsidRPr="009B59A4" w:rsidRDefault="000379EB" w:rsidP="009C2298">
      <w:pPr>
        <w:numPr>
          <w:ilvl w:val="0"/>
          <w:numId w:val="25"/>
        </w:numPr>
        <w:tabs>
          <w:tab w:val="clear" w:pos="1107"/>
          <w:tab w:val="left" w:pos="284"/>
          <w:tab w:val="num" w:pos="1800"/>
        </w:tabs>
        <w:ind w:left="1800"/>
        <w:rPr>
          <w:rFonts w:ascii="Arial" w:hAnsi="Arial" w:cs="Arial"/>
          <w:color w:val="000000" w:themeColor="text1"/>
          <w:sz w:val="22"/>
          <w:szCs w:val="22"/>
        </w:rPr>
      </w:pPr>
      <w:r w:rsidRPr="009B59A4">
        <w:rPr>
          <w:rFonts w:ascii="Arial" w:hAnsi="Arial" w:cs="Arial"/>
          <w:color w:val="000000" w:themeColor="text1"/>
          <w:sz w:val="22"/>
          <w:szCs w:val="22"/>
        </w:rPr>
        <w:t xml:space="preserve">confidential financial information regarding the </w:t>
      </w:r>
      <w:r w:rsidR="00B96BD8" w:rsidRPr="009B59A4">
        <w:rPr>
          <w:rFonts w:ascii="Arial" w:hAnsi="Arial" w:cs="Arial"/>
          <w:color w:val="000000" w:themeColor="text1"/>
          <w:sz w:val="22"/>
          <w:szCs w:val="22"/>
        </w:rPr>
        <w:t>Servicing Rights</w:t>
      </w:r>
      <w:r w:rsidRPr="009B59A4">
        <w:rPr>
          <w:rFonts w:ascii="Arial" w:hAnsi="Arial" w:cs="Arial"/>
          <w:color w:val="000000" w:themeColor="text1"/>
          <w:sz w:val="22"/>
          <w:szCs w:val="22"/>
        </w:rPr>
        <w:t>;</w:t>
      </w:r>
    </w:p>
    <w:p w:rsidR="000C7407" w:rsidRPr="009B59A4" w:rsidRDefault="000379EB" w:rsidP="009C2298">
      <w:pPr>
        <w:numPr>
          <w:ilvl w:val="0"/>
          <w:numId w:val="25"/>
        </w:numPr>
        <w:tabs>
          <w:tab w:val="clear" w:pos="1107"/>
          <w:tab w:val="left" w:pos="284"/>
          <w:tab w:val="num" w:pos="1800"/>
        </w:tabs>
        <w:ind w:left="1800"/>
        <w:rPr>
          <w:rFonts w:ascii="Arial" w:hAnsi="Arial" w:cs="Arial"/>
          <w:color w:val="000000" w:themeColor="text1"/>
          <w:sz w:val="22"/>
          <w:szCs w:val="22"/>
        </w:rPr>
      </w:pPr>
      <w:r w:rsidRPr="009B59A4">
        <w:rPr>
          <w:rFonts w:ascii="Arial" w:hAnsi="Arial" w:cs="Arial"/>
          <w:color w:val="000000" w:themeColor="text1"/>
          <w:sz w:val="22"/>
          <w:szCs w:val="22"/>
        </w:rPr>
        <w:t xml:space="preserve">the financial affairs of clients for whom the vendor acted while conducting the </w:t>
      </w:r>
      <w:r w:rsidR="00B96BD8" w:rsidRPr="009B59A4">
        <w:rPr>
          <w:rFonts w:ascii="Arial" w:hAnsi="Arial" w:cs="Arial"/>
          <w:color w:val="000000" w:themeColor="text1"/>
          <w:sz w:val="22"/>
          <w:szCs w:val="22"/>
        </w:rPr>
        <w:t>B</w:t>
      </w:r>
      <w:r w:rsidRPr="009B59A4">
        <w:rPr>
          <w:rFonts w:ascii="Arial" w:hAnsi="Arial" w:cs="Arial"/>
          <w:color w:val="000000" w:themeColor="text1"/>
          <w:sz w:val="22"/>
          <w:szCs w:val="22"/>
        </w:rPr>
        <w:t>usiness;</w:t>
      </w:r>
    </w:p>
    <w:p w:rsidR="000379EB" w:rsidRPr="009B59A4" w:rsidRDefault="000379EB" w:rsidP="009C2298">
      <w:pPr>
        <w:numPr>
          <w:ilvl w:val="0"/>
          <w:numId w:val="25"/>
        </w:numPr>
        <w:tabs>
          <w:tab w:val="clear" w:pos="1107"/>
          <w:tab w:val="left" w:pos="284"/>
          <w:tab w:val="num" w:pos="1800"/>
        </w:tabs>
        <w:ind w:left="1800"/>
        <w:rPr>
          <w:rFonts w:ascii="Arial" w:hAnsi="Arial" w:cs="Arial"/>
          <w:color w:val="000000" w:themeColor="text1"/>
          <w:sz w:val="22"/>
          <w:szCs w:val="22"/>
        </w:rPr>
      </w:pPr>
      <w:r w:rsidRPr="009B59A4">
        <w:rPr>
          <w:rFonts w:ascii="Arial" w:hAnsi="Arial" w:cs="Arial"/>
          <w:color w:val="000000" w:themeColor="text1"/>
          <w:sz w:val="22"/>
          <w:szCs w:val="22"/>
        </w:rPr>
        <w:t xml:space="preserve">details of transactions or matters in which the Vendor acted for clients while conducting the </w:t>
      </w:r>
      <w:r w:rsidR="00B96BD8" w:rsidRPr="009B59A4">
        <w:rPr>
          <w:rFonts w:ascii="Arial" w:hAnsi="Arial" w:cs="Arial"/>
          <w:color w:val="000000" w:themeColor="text1"/>
          <w:sz w:val="22"/>
          <w:szCs w:val="22"/>
        </w:rPr>
        <w:t>B</w:t>
      </w:r>
      <w:r w:rsidRPr="009B59A4">
        <w:rPr>
          <w:rFonts w:ascii="Arial" w:hAnsi="Arial" w:cs="Arial"/>
          <w:color w:val="000000" w:themeColor="text1"/>
          <w:sz w:val="22"/>
          <w:szCs w:val="22"/>
        </w:rPr>
        <w:t>usiness;</w:t>
      </w:r>
    </w:p>
    <w:p w:rsidR="000379EB" w:rsidRPr="009B59A4" w:rsidRDefault="000379EB" w:rsidP="000C7407">
      <w:pPr>
        <w:tabs>
          <w:tab w:val="left" w:pos="284"/>
        </w:tabs>
        <w:ind w:left="1800" w:firstLine="11"/>
        <w:rPr>
          <w:rFonts w:ascii="Arial" w:hAnsi="Arial" w:cs="Arial"/>
          <w:color w:val="000000" w:themeColor="text1"/>
          <w:sz w:val="22"/>
          <w:szCs w:val="22"/>
        </w:rPr>
      </w:pPr>
      <w:r w:rsidRPr="009B59A4">
        <w:rPr>
          <w:rFonts w:ascii="Arial" w:hAnsi="Arial" w:cs="Arial"/>
          <w:color w:val="000000" w:themeColor="text1"/>
          <w:sz w:val="22"/>
          <w:szCs w:val="22"/>
        </w:rPr>
        <w:t>except (in respect of the information in (</w:t>
      </w:r>
      <w:r w:rsidR="000C7407" w:rsidRPr="009B59A4">
        <w:rPr>
          <w:rFonts w:ascii="Arial" w:hAnsi="Arial" w:cs="Arial"/>
          <w:color w:val="000000" w:themeColor="text1"/>
          <w:sz w:val="22"/>
          <w:szCs w:val="22"/>
        </w:rPr>
        <w:t>II</w:t>
      </w:r>
      <w:r w:rsidRPr="009B59A4">
        <w:rPr>
          <w:rFonts w:ascii="Arial" w:hAnsi="Arial" w:cs="Arial"/>
          <w:color w:val="000000" w:themeColor="text1"/>
          <w:sz w:val="22"/>
          <w:szCs w:val="22"/>
        </w:rPr>
        <w:t>) and (</w:t>
      </w:r>
      <w:r w:rsidR="000C7407" w:rsidRPr="009B59A4">
        <w:rPr>
          <w:rFonts w:ascii="Arial" w:hAnsi="Arial" w:cs="Arial"/>
          <w:color w:val="000000" w:themeColor="text1"/>
          <w:sz w:val="22"/>
          <w:szCs w:val="22"/>
        </w:rPr>
        <w:t>III</w:t>
      </w:r>
      <w:r w:rsidRPr="009B59A4">
        <w:rPr>
          <w:rFonts w:ascii="Arial" w:hAnsi="Arial" w:cs="Arial"/>
          <w:color w:val="000000" w:themeColor="text1"/>
          <w:sz w:val="22"/>
          <w:szCs w:val="22"/>
        </w:rPr>
        <w:t>)) when compelled to disclose such information, in the course of any litigation or inquiry, as a participant or witness.</w:t>
      </w:r>
    </w:p>
    <w:p w:rsidR="000379EB" w:rsidRPr="009B59A4" w:rsidRDefault="000379EB" w:rsidP="000C7407">
      <w:pPr>
        <w:numPr>
          <w:ilvl w:val="0"/>
          <w:numId w:val="24"/>
        </w:numPr>
        <w:tabs>
          <w:tab w:val="left" w:pos="284"/>
        </w:tabs>
        <w:rPr>
          <w:rFonts w:ascii="Arial" w:hAnsi="Arial" w:cs="Arial"/>
          <w:i/>
          <w:color w:val="000000" w:themeColor="text1"/>
          <w:sz w:val="22"/>
          <w:szCs w:val="22"/>
        </w:rPr>
      </w:pPr>
      <w:r w:rsidRPr="009B59A4">
        <w:rPr>
          <w:rFonts w:ascii="Arial" w:hAnsi="Arial" w:cs="Arial"/>
          <w:b/>
          <w:color w:val="000000" w:themeColor="text1"/>
          <w:sz w:val="22"/>
          <w:szCs w:val="22"/>
        </w:rPr>
        <w:t>Solicitation of clients</w:t>
      </w:r>
      <w:r w:rsidR="002A532F" w:rsidRPr="009B59A4">
        <w:rPr>
          <w:rFonts w:ascii="Arial" w:hAnsi="Arial" w:cs="Arial"/>
          <w:b/>
          <w:color w:val="000000" w:themeColor="text1"/>
          <w:sz w:val="22"/>
          <w:szCs w:val="22"/>
        </w:rPr>
        <w:t xml:space="preserve"> (Non Compete</w:t>
      </w:r>
      <w:r w:rsidR="0030679E" w:rsidRPr="009B59A4">
        <w:rPr>
          <w:rFonts w:ascii="Arial" w:hAnsi="Arial" w:cs="Arial"/>
          <w:b/>
          <w:color w:val="000000" w:themeColor="text1"/>
          <w:sz w:val="22"/>
          <w:szCs w:val="22"/>
        </w:rPr>
        <w:t xml:space="preserve"> Clause)</w:t>
      </w:r>
    </w:p>
    <w:p w:rsidR="000379EB" w:rsidRPr="009B59A4" w:rsidRDefault="000379EB" w:rsidP="006C4D0B">
      <w:pPr>
        <w:tabs>
          <w:tab w:val="left" w:pos="720"/>
        </w:tabs>
        <w:ind w:left="1440"/>
        <w:rPr>
          <w:rFonts w:ascii="Arial" w:hAnsi="Arial" w:cs="Arial"/>
          <w:color w:val="000000" w:themeColor="text1"/>
          <w:sz w:val="22"/>
          <w:szCs w:val="22"/>
        </w:rPr>
      </w:pPr>
      <w:r w:rsidRPr="009B59A4">
        <w:rPr>
          <w:rFonts w:ascii="Arial" w:hAnsi="Arial" w:cs="Arial"/>
          <w:color w:val="000000" w:themeColor="text1"/>
          <w:sz w:val="22"/>
          <w:szCs w:val="22"/>
        </w:rPr>
        <w:t xml:space="preserve">The Vendor agrees that </w:t>
      </w:r>
      <w:r w:rsidR="006C4D0B" w:rsidRPr="009B59A4">
        <w:rPr>
          <w:rFonts w:ascii="Arial" w:hAnsi="Arial" w:cs="Arial"/>
          <w:color w:val="000000" w:themeColor="text1"/>
          <w:sz w:val="22"/>
          <w:szCs w:val="22"/>
        </w:rPr>
        <w:t>from the date of completion of the sale:</w:t>
      </w:r>
    </w:p>
    <w:p w:rsidR="006C4D0B" w:rsidRPr="009B59A4" w:rsidRDefault="008E2503" w:rsidP="009C2298">
      <w:pPr>
        <w:numPr>
          <w:ilvl w:val="0"/>
          <w:numId w:val="26"/>
        </w:numPr>
        <w:tabs>
          <w:tab w:val="clear" w:pos="1107"/>
          <w:tab w:val="left" w:pos="284"/>
          <w:tab w:val="left" w:pos="1800"/>
        </w:tabs>
        <w:ind w:left="1800"/>
        <w:rPr>
          <w:rFonts w:ascii="Arial" w:hAnsi="Arial" w:cs="Arial"/>
          <w:color w:val="000000" w:themeColor="text1"/>
          <w:sz w:val="22"/>
          <w:szCs w:val="22"/>
        </w:rPr>
      </w:pPr>
      <w:r w:rsidRPr="009B59A4">
        <w:rPr>
          <w:rFonts w:ascii="Arial" w:hAnsi="Arial" w:cs="Arial"/>
          <w:color w:val="000000" w:themeColor="text1"/>
          <w:sz w:val="22"/>
          <w:szCs w:val="22"/>
        </w:rPr>
        <w:t xml:space="preserve">the Vendor will not, and must ensure that its Affiliates will not </w:t>
      </w:r>
      <w:r w:rsidR="000379EB" w:rsidRPr="009B59A4">
        <w:rPr>
          <w:rFonts w:ascii="Arial" w:hAnsi="Arial" w:cs="Arial"/>
          <w:color w:val="000000" w:themeColor="text1"/>
          <w:sz w:val="22"/>
          <w:szCs w:val="22"/>
        </w:rPr>
        <w:t xml:space="preserve">solicit, canvass, or endeavour to obtain the custom of clients of the business who have been clients at any time during the period of three years immediately preceding the day of completion of the sale of business to the Purchaser, in order to become the clients of the Vendor or of another person, firm or company which provides similar professional services as the </w:t>
      </w:r>
      <w:r w:rsidR="007C4A68" w:rsidRPr="009B59A4">
        <w:rPr>
          <w:rFonts w:ascii="Arial" w:hAnsi="Arial" w:cs="Arial"/>
          <w:color w:val="000000" w:themeColor="text1"/>
          <w:sz w:val="22"/>
          <w:szCs w:val="22"/>
        </w:rPr>
        <w:t>B</w:t>
      </w:r>
      <w:r w:rsidR="000379EB" w:rsidRPr="009B59A4">
        <w:rPr>
          <w:rFonts w:ascii="Arial" w:hAnsi="Arial" w:cs="Arial"/>
          <w:color w:val="000000" w:themeColor="text1"/>
          <w:sz w:val="22"/>
          <w:szCs w:val="22"/>
        </w:rPr>
        <w:t>usiness;</w:t>
      </w:r>
    </w:p>
    <w:p w:rsidR="000379EB" w:rsidRPr="009B59A4" w:rsidRDefault="000379EB" w:rsidP="009C2298">
      <w:pPr>
        <w:numPr>
          <w:ilvl w:val="0"/>
          <w:numId w:val="26"/>
        </w:numPr>
        <w:tabs>
          <w:tab w:val="clear" w:pos="1107"/>
          <w:tab w:val="left" w:pos="284"/>
          <w:tab w:val="left" w:pos="1800"/>
        </w:tabs>
        <w:ind w:left="1800"/>
        <w:rPr>
          <w:rFonts w:ascii="Arial" w:hAnsi="Arial" w:cs="Arial"/>
          <w:color w:val="000000" w:themeColor="text1"/>
          <w:sz w:val="22"/>
          <w:szCs w:val="22"/>
        </w:rPr>
      </w:pPr>
      <w:r w:rsidRPr="009B59A4">
        <w:rPr>
          <w:rFonts w:ascii="Arial" w:hAnsi="Arial" w:cs="Arial"/>
          <w:color w:val="000000" w:themeColor="text1"/>
          <w:sz w:val="22"/>
          <w:szCs w:val="22"/>
        </w:rPr>
        <w:lastRenderedPageBreak/>
        <w:t xml:space="preserve">the Vendor will not act in any professional capacity for any client who has been a client of the </w:t>
      </w:r>
      <w:r w:rsidR="007C4A68" w:rsidRPr="009B59A4">
        <w:rPr>
          <w:rFonts w:ascii="Arial" w:hAnsi="Arial" w:cs="Arial"/>
          <w:color w:val="000000" w:themeColor="text1"/>
          <w:sz w:val="22"/>
          <w:szCs w:val="22"/>
        </w:rPr>
        <w:t>B</w:t>
      </w:r>
      <w:r w:rsidRPr="009B59A4">
        <w:rPr>
          <w:rFonts w:ascii="Arial" w:hAnsi="Arial" w:cs="Arial"/>
          <w:color w:val="000000" w:themeColor="text1"/>
          <w:sz w:val="22"/>
          <w:szCs w:val="22"/>
        </w:rPr>
        <w:t>usiness during the period of three years immediately preceding the date of completion of the sale of business of the Purchaser.</w:t>
      </w:r>
    </w:p>
    <w:p w:rsidR="008B2C34" w:rsidRPr="009B59A4" w:rsidRDefault="008B2C34" w:rsidP="004E0652">
      <w:pPr>
        <w:ind w:left="709" w:hanging="709"/>
        <w:rPr>
          <w:rFonts w:ascii="Arial" w:hAnsi="Arial" w:cs="Arial"/>
          <w:color w:val="000000" w:themeColor="text1"/>
          <w:sz w:val="22"/>
          <w:szCs w:val="22"/>
        </w:rPr>
      </w:pPr>
    </w:p>
    <w:p w:rsidR="006C4D0B" w:rsidRPr="009B59A4" w:rsidRDefault="0055145F" w:rsidP="00091D97">
      <w:pPr>
        <w:numPr>
          <w:ilvl w:val="0"/>
          <w:numId w:val="5"/>
        </w:numPr>
        <w:tabs>
          <w:tab w:val="num" w:pos="1107"/>
        </w:tabs>
        <w:rPr>
          <w:rFonts w:ascii="Arial" w:hAnsi="Arial" w:cs="Arial"/>
          <w:b/>
          <w:iCs/>
          <w:color w:val="000000" w:themeColor="text1"/>
          <w:sz w:val="22"/>
          <w:szCs w:val="22"/>
          <w:u w:val="single"/>
        </w:rPr>
      </w:pPr>
      <w:r w:rsidRPr="0055145F">
        <w:rPr>
          <w:rFonts w:ascii="Arial" w:hAnsi="Arial" w:cs="Arial"/>
          <w:b/>
          <w:iCs/>
          <w:color w:val="000000" w:themeColor="text1"/>
          <w:sz w:val="22"/>
          <w:szCs w:val="22"/>
        </w:rPr>
        <w:t xml:space="preserve"> </w:t>
      </w:r>
      <w:r w:rsidR="000379EB" w:rsidRPr="009B59A4">
        <w:rPr>
          <w:rFonts w:ascii="Arial" w:hAnsi="Arial" w:cs="Arial"/>
          <w:b/>
          <w:iCs/>
          <w:color w:val="000000" w:themeColor="text1"/>
          <w:sz w:val="22"/>
          <w:szCs w:val="22"/>
          <w:u w:val="single"/>
        </w:rPr>
        <w:t>Liabilities</w:t>
      </w:r>
    </w:p>
    <w:p w:rsidR="00157A7B" w:rsidRPr="009B59A4" w:rsidRDefault="00157A7B" w:rsidP="00157A7B">
      <w:pPr>
        <w:tabs>
          <w:tab w:val="num" w:pos="1107"/>
        </w:tabs>
        <w:ind w:left="720"/>
        <w:rPr>
          <w:rFonts w:ascii="Arial" w:hAnsi="Arial" w:cs="Arial"/>
          <w:b/>
          <w:iCs/>
          <w:color w:val="000000" w:themeColor="text1"/>
          <w:sz w:val="22"/>
          <w:szCs w:val="22"/>
          <w:u w:val="single"/>
        </w:rPr>
      </w:pPr>
    </w:p>
    <w:p w:rsidR="000379EB" w:rsidRPr="009B59A4" w:rsidRDefault="000379EB" w:rsidP="009C2298">
      <w:pPr>
        <w:numPr>
          <w:ilvl w:val="0"/>
          <w:numId w:val="27"/>
        </w:numPr>
        <w:tabs>
          <w:tab w:val="clear" w:pos="1429"/>
        </w:tabs>
        <w:rPr>
          <w:rFonts w:ascii="Arial" w:hAnsi="Arial" w:cs="Arial"/>
          <w:b/>
          <w:iCs/>
          <w:color w:val="000000" w:themeColor="text1"/>
          <w:sz w:val="22"/>
          <w:szCs w:val="22"/>
          <w:u w:val="single"/>
        </w:rPr>
      </w:pPr>
      <w:r w:rsidRPr="009B59A4">
        <w:rPr>
          <w:rFonts w:ascii="Arial" w:hAnsi="Arial" w:cs="Arial"/>
          <w:b/>
          <w:color w:val="000000" w:themeColor="text1"/>
          <w:sz w:val="22"/>
          <w:szCs w:val="22"/>
        </w:rPr>
        <w:t>Vendor to discharge liabilities</w:t>
      </w:r>
    </w:p>
    <w:p w:rsidR="000379EB" w:rsidRPr="009B59A4" w:rsidRDefault="000379EB" w:rsidP="006C4D0B">
      <w:pPr>
        <w:ind w:left="1440"/>
        <w:rPr>
          <w:rFonts w:ascii="Arial" w:hAnsi="Arial" w:cs="Arial"/>
          <w:color w:val="000000" w:themeColor="text1"/>
          <w:sz w:val="22"/>
          <w:szCs w:val="22"/>
        </w:rPr>
      </w:pPr>
      <w:r w:rsidRPr="009B59A4">
        <w:rPr>
          <w:rFonts w:ascii="Arial" w:hAnsi="Arial" w:cs="Arial"/>
          <w:color w:val="000000" w:themeColor="text1"/>
          <w:sz w:val="22"/>
          <w:szCs w:val="22"/>
        </w:rPr>
        <w:t xml:space="preserve">The Vendor agrees to pay all of the Vendor’s debts and to discharge the Vendor’s liabilities in connection with the </w:t>
      </w:r>
      <w:r w:rsidR="007C4A68" w:rsidRPr="009B59A4">
        <w:rPr>
          <w:rFonts w:ascii="Arial" w:hAnsi="Arial" w:cs="Arial"/>
          <w:color w:val="000000" w:themeColor="text1"/>
          <w:sz w:val="22"/>
          <w:szCs w:val="22"/>
        </w:rPr>
        <w:t xml:space="preserve">Servicing Rights </w:t>
      </w:r>
      <w:r w:rsidRPr="009B59A4">
        <w:rPr>
          <w:rFonts w:ascii="Arial" w:hAnsi="Arial" w:cs="Arial"/>
          <w:color w:val="000000" w:themeColor="text1"/>
          <w:sz w:val="22"/>
          <w:szCs w:val="22"/>
        </w:rPr>
        <w:t>up to the date of completion on completion.</w:t>
      </w:r>
    </w:p>
    <w:p w:rsidR="009D7851" w:rsidRPr="009B59A4" w:rsidRDefault="009D7851" w:rsidP="006C4D0B">
      <w:pPr>
        <w:ind w:left="1440"/>
        <w:rPr>
          <w:rFonts w:ascii="Arial" w:hAnsi="Arial" w:cs="Arial"/>
          <w:color w:val="000000" w:themeColor="text1"/>
          <w:sz w:val="22"/>
          <w:szCs w:val="22"/>
        </w:rPr>
      </w:pPr>
    </w:p>
    <w:p w:rsidR="000379EB" w:rsidRPr="009B59A4" w:rsidRDefault="000379EB" w:rsidP="006C4D0B">
      <w:pPr>
        <w:numPr>
          <w:ilvl w:val="0"/>
          <w:numId w:val="27"/>
        </w:numPr>
        <w:rPr>
          <w:rFonts w:ascii="Arial" w:hAnsi="Arial" w:cs="Arial"/>
          <w:b/>
          <w:color w:val="000000" w:themeColor="text1"/>
          <w:sz w:val="22"/>
          <w:szCs w:val="22"/>
        </w:rPr>
      </w:pPr>
      <w:r w:rsidRPr="009B59A4">
        <w:rPr>
          <w:rFonts w:ascii="Arial" w:hAnsi="Arial" w:cs="Arial"/>
          <w:b/>
          <w:color w:val="000000" w:themeColor="text1"/>
          <w:sz w:val="22"/>
          <w:szCs w:val="22"/>
        </w:rPr>
        <w:t>Vendor’s indemnity</w:t>
      </w:r>
    </w:p>
    <w:p w:rsidR="00E82BEB" w:rsidRPr="009B59A4" w:rsidRDefault="000379EB" w:rsidP="006C4D0B">
      <w:pPr>
        <w:ind w:left="1440"/>
        <w:rPr>
          <w:rFonts w:ascii="Arial" w:hAnsi="Arial" w:cs="Arial"/>
          <w:color w:val="000000" w:themeColor="text1"/>
          <w:sz w:val="22"/>
          <w:szCs w:val="22"/>
        </w:rPr>
      </w:pPr>
      <w:r w:rsidRPr="009B59A4">
        <w:rPr>
          <w:rFonts w:ascii="Arial" w:hAnsi="Arial" w:cs="Arial"/>
          <w:color w:val="000000" w:themeColor="text1"/>
          <w:sz w:val="22"/>
          <w:szCs w:val="22"/>
        </w:rPr>
        <w:t>The Vendor will indemnify the Purchaser against all claims and proceedings, in connection with the Vendor’s debts or liabilities up to completion.</w:t>
      </w:r>
    </w:p>
    <w:p w:rsidR="000379EB" w:rsidRPr="009B59A4" w:rsidRDefault="000379EB" w:rsidP="006C4D0B">
      <w:pPr>
        <w:tabs>
          <w:tab w:val="left" w:pos="284"/>
        </w:tabs>
        <w:rPr>
          <w:rFonts w:ascii="Arial" w:hAnsi="Arial" w:cs="Arial"/>
          <w:color w:val="000000" w:themeColor="text1"/>
          <w:sz w:val="22"/>
          <w:szCs w:val="22"/>
        </w:rPr>
      </w:pPr>
    </w:p>
    <w:p w:rsidR="000379EB" w:rsidRPr="009B59A4" w:rsidRDefault="0055145F" w:rsidP="00091D97">
      <w:pPr>
        <w:numPr>
          <w:ilvl w:val="0"/>
          <w:numId w:val="5"/>
        </w:numPr>
        <w:tabs>
          <w:tab w:val="left" w:pos="284"/>
          <w:tab w:val="num" w:pos="1107"/>
        </w:tabs>
        <w:rPr>
          <w:rFonts w:ascii="Arial" w:hAnsi="Arial" w:cs="Arial"/>
          <w:b/>
          <w:iCs/>
          <w:color w:val="000000" w:themeColor="text1"/>
          <w:sz w:val="22"/>
          <w:szCs w:val="22"/>
          <w:u w:val="single"/>
        </w:rPr>
      </w:pPr>
      <w:r w:rsidRPr="0055145F">
        <w:rPr>
          <w:rFonts w:ascii="Arial" w:hAnsi="Arial" w:cs="Arial"/>
          <w:b/>
          <w:iCs/>
          <w:color w:val="000000" w:themeColor="text1"/>
          <w:sz w:val="22"/>
          <w:szCs w:val="22"/>
        </w:rPr>
        <w:t xml:space="preserve"> </w:t>
      </w:r>
      <w:r w:rsidR="000379EB" w:rsidRPr="009B59A4">
        <w:rPr>
          <w:rFonts w:ascii="Arial" w:hAnsi="Arial" w:cs="Arial"/>
          <w:b/>
          <w:iCs/>
          <w:color w:val="000000" w:themeColor="text1"/>
          <w:sz w:val="22"/>
          <w:szCs w:val="22"/>
          <w:u w:val="single"/>
        </w:rPr>
        <w:t>Completion</w:t>
      </w:r>
    </w:p>
    <w:p w:rsidR="00157A7B" w:rsidRPr="009B59A4" w:rsidRDefault="00157A7B" w:rsidP="00157A7B">
      <w:pPr>
        <w:tabs>
          <w:tab w:val="left" w:pos="284"/>
          <w:tab w:val="num" w:pos="1107"/>
        </w:tabs>
        <w:ind w:left="720"/>
        <w:rPr>
          <w:rFonts w:ascii="Arial" w:hAnsi="Arial" w:cs="Arial"/>
          <w:b/>
          <w:iCs/>
          <w:color w:val="000000" w:themeColor="text1"/>
          <w:sz w:val="22"/>
          <w:szCs w:val="22"/>
          <w:u w:val="single"/>
        </w:rPr>
      </w:pPr>
    </w:p>
    <w:p w:rsidR="000379EB" w:rsidRPr="009B59A4" w:rsidRDefault="000379EB" w:rsidP="006C4D0B">
      <w:pPr>
        <w:numPr>
          <w:ilvl w:val="0"/>
          <w:numId w:val="28"/>
        </w:numPr>
        <w:tabs>
          <w:tab w:val="left" w:pos="284"/>
        </w:tabs>
        <w:rPr>
          <w:rFonts w:ascii="Arial" w:hAnsi="Arial" w:cs="Arial"/>
          <w:b/>
          <w:color w:val="000000" w:themeColor="text1"/>
          <w:sz w:val="22"/>
          <w:szCs w:val="22"/>
        </w:rPr>
      </w:pPr>
      <w:r w:rsidRPr="009B59A4">
        <w:rPr>
          <w:rFonts w:ascii="Arial" w:hAnsi="Arial" w:cs="Arial"/>
          <w:b/>
          <w:color w:val="000000" w:themeColor="text1"/>
          <w:sz w:val="22"/>
          <w:szCs w:val="22"/>
        </w:rPr>
        <w:t>Time of completion</w:t>
      </w:r>
    </w:p>
    <w:p w:rsidR="009F5ADB" w:rsidRPr="009B59A4" w:rsidRDefault="000379EB" w:rsidP="00971D63">
      <w:pPr>
        <w:tabs>
          <w:tab w:val="left" w:pos="284"/>
        </w:tabs>
        <w:ind w:left="1440"/>
        <w:rPr>
          <w:rFonts w:ascii="Arial" w:hAnsi="Arial" w:cs="Arial"/>
          <w:color w:val="000000" w:themeColor="text1"/>
          <w:sz w:val="22"/>
          <w:szCs w:val="22"/>
        </w:rPr>
      </w:pPr>
      <w:r w:rsidRPr="009B59A4">
        <w:rPr>
          <w:rFonts w:ascii="Arial" w:hAnsi="Arial" w:cs="Arial"/>
          <w:color w:val="000000" w:themeColor="text1"/>
          <w:sz w:val="22"/>
          <w:szCs w:val="22"/>
        </w:rPr>
        <w:t>Completion of this sale</w:t>
      </w:r>
      <w:r w:rsidR="00711296" w:rsidRPr="009B59A4">
        <w:rPr>
          <w:rFonts w:ascii="Arial" w:hAnsi="Arial" w:cs="Arial"/>
          <w:color w:val="000000" w:themeColor="text1"/>
          <w:sz w:val="22"/>
          <w:szCs w:val="22"/>
        </w:rPr>
        <w:t xml:space="preserve"> is to</w:t>
      </w:r>
      <w:r w:rsidRPr="009B59A4">
        <w:rPr>
          <w:rFonts w:ascii="Arial" w:hAnsi="Arial" w:cs="Arial"/>
          <w:color w:val="000000" w:themeColor="text1"/>
          <w:sz w:val="22"/>
          <w:szCs w:val="22"/>
        </w:rPr>
        <w:t xml:space="preserve"> </w:t>
      </w:r>
      <w:r w:rsidR="00971D63" w:rsidRPr="009B59A4">
        <w:rPr>
          <w:rFonts w:ascii="Arial" w:hAnsi="Arial" w:cs="Arial"/>
          <w:color w:val="000000" w:themeColor="text1"/>
          <w:sz w:val="22"/>
          <w:szCs w:val="22"/>
        </w:rPr>
        <w:t xml:space="preserve">occur no later than </w:t>
      </w:r>
      <w:r w:rsidR="007F6452">
        <w:rPr>
          <w:rFonts w:ascii="Arial" w:hAnsi="Arial" w:cs="Arial"/>
          <w:color w:val="000000" w:themeColor="text1"/>
          <w:sz w:val="22"/>
          <w:szCs w:val="22"/>
        </w:rPr>
        <w:t>[Insert Date Here]</w:t>
      </w:r>
      <w:r w:rsidR="00971D63" w:rsidRPr="009B59A4">
        <w:rPr>
          <w:rFonts w:ascii="Arial" w:hAnsi="Arial" w:cs="Arial"/>
          <w:color w:val="000000" w:themeColor="text1"/>
          <w:sz w:val="22"/>
          <w:szCs w:val="22"/>
        </w:rPr>
        <w:t>, or such other date as agreed on by both Parties.</w:t>
      </w:r>
    </w:p>
    <w:p w:rsidR="000379EB" w:rsidRPr="009B59A4" w:rsidRDefault="000379EB" w:rsidP="006C4D0B">
      <w:pPr>
        <w:numPr>
          <w:ilvl w:val="0"/>
          <w:numId w:val="28"/>
        </w:numPr>
        <w:tabs>
          <w:tab w:val="left" w:pos="284"/>
        </w:tabs>
        <w:rPr>
          <w:rFonts w:ascii="Arial" w:hAnsi="Arial" w:cs="Arial"/>
          <w:b/>
          <w:color w:val="000000" w:themeColor="text1"/>
          <w:sz w:val="22"/>
          <w:szCs w:val="22"/>
        </w:rPr>
      </w:pPr>
      <w:r w:rsidRPr="009B59A4">
        <w:rPr>
          <w:rFonts w:ascii="Arial" w:hAnsi="Arial" w:cs="Arial"/>
          <w:b/>
          <w:color w:val="000000" w:themeColor="text1"/>
          <w:sz w:val="22"/>
          <w:szCs w:val="22"/>
        </w:rPr>
        <w:t>Vendor to vest title and possession</w:t>
      </w:r>
    </w:p>
    <w:p w:rsidR="00971D63" w:rsidRPr="009B59A4" w:rsidRDefault="000379EB" w:rsidP="006C4D0B">
      <w:pPr>
        <w:tabs>
          <w:tab w:val="left" w:pos="284"/>
        </w:tabs>
        <w:ind w:left="1440"/>
        <w:rPr>
          <w:rFonts w:ascii="Arial" w:hAnsi="Arial" w:cs="Arial"/>
          <w:color w:val="000000" w:themeColor="text1"/>
          <w:sz w:val="22"/>
          <w:szCs w:val="22"/>
        </w:rPr>
      </w:pPr>
      <w:r w:rsidRPr="009B59A4">
        <w:rPr>
          <w:rFonts w:ascii="Arial" w:hAnsi="Arial" w:cs="Arial"/>
          <w:color w:val="000000" w:themeColor="text1"/>
          <w:sz w:val="22"/>
          <w:szCs w:val="22"/>
        </w:rPr>
        <w:t xml:space="preserve">On completion the Vendor will vest in the Purchaser title to and possession and control of the </w:t>
      </w:r>
      <w:r w:rsidR="007C4A68" w:rsidRPr="009B59A4">
        <w:rPr>
          <w:rFonts w:ascii="Arial" w:hAnsi="Arial" w:cs="Arial"/>
          <w:color w:val="000000" w:themeColor="text1"/>
          <w:sz w:val="22"/>
          <w:szCs w:val="22"/>
        </w:rPr>
        <w:t xml:space="preserve">Servicing Rights </w:t>
      </w:r>
      <w:r w:rsidRPr="009B59A4">
        <w:rPr>
          <w:rFonts w:ascii="Arial" w:hAnsi="Arial" w:cs="Arial"/>
          <w:color w:val="000000" w:themeColor="text1"/>
          <w:sz w:val="22"/>
          <w:szCs w:val="22"/>
        </w:rPr>
        <w:t>and each asset included in the sale.</w:t>
      </w:r>
    </w:p>
    <w:p w:rsidR="000379EB" w:rsidRPr="009B59A4" w:rsidRDefault="000379EB" w:rsidP="006C4D0B">
      <w:pPr>
        <w:numPr>
          <w:ilvl w:val="0"/>
          <w:numId w:val="28"/>
        </w:numPr>
        <w:tabs>
          <w:tab w:val="left" w:pos="284"/>
        </w:tabs>
        <w:rPr>
          <w:rFonts w:ascii="Arial" w:hAnsi="Arial" w:cs="Arial"/>
          <w:color w:val="000000" w:themeColor="text1"/>
          <w:sz w:val="22"/>
          <w:szCs w:val="22"/>
        </w:rPr>
      </w:pPr>
      <w:r w:rsidRPr="009B59A4">
        <w:rPr>
          <w:rFonts w:ascii="Arial" w:hAnsi="Arial" w:cs="Arial"/>
          <w:b/>
          <w:color w:val="000000" w:themeColor="text1"/>
          <w:sz w:val="22"/>
          <w:szCs w:val="22"/>
        </w:rPr>
        <w:t>Clients’ records</w:t>
      </w:r>
      <w:r w:rsidR="007767F6" w:rsidRPr="009B59A4">
        <w:rPr>
          <w:rFonts w:ascii="Arial" w:hAnsi="Arial" w:cs="Arial"/>
          <w:b/>
          <w:color w:val="000000" w:themeColor="text1"/>
          <w:sz w:val="22"/>
          <w:szCs w:val="22"/>
        </w:rPr>
        <w:t xml:space="preserve"> </w:t>
      </w:r>
    </w:p>
    <w:p w:rsidR="000379EB" w:rsidRPr="009B59A4" w:rsidRDefault="000379EB" w:rsidP="006C4D0B">
      <w:pPr>
        <w:tabs>
          <w:tab w:val="left" w:pos="284"/>
        </w:tabs>
        <w:ind w:left="1440"/>
        <w:rPr>
          <w:rFonts w:ascii="Arial" w:hAnsi="Arial" w:cs="Arial"/>
          <w:color w:val="000000" w:themeColor="text1"/>
          <w:sz w:val="22"/>
          <w:szCs w:val="22"/>
        </w:rPr>
      </w:pPr>
      <w:r w:rsidRPr="009B59A4">
        <w:rPr>
          <w:rFonts w:ascii="Arial" w:hAnsi="Arial" w:cs="Arial"/>
          <w:color w:val="000000" w:themeColor="text1"/>
          <w:sz w:val="22"/>
          <w:szCs w:val="22"/>
        </w:rPr>
        <w:t>On completion the Vendor will deliver to the Purchaser, to be retained by the Purchaser;</w:t>
      </w:r>
    </w:p>
    <w:p w:rsidR="006C4D0B" w:rsidRPr="009B59A4" w:rsidRDefault="000379EB" w:rsidP="00971D63">
      <w:pPr>
        <w:numPr>
          <w:ilvl w:val="0"/>
          <w:numId w:val="29"/>
        </w:numPr>
        <w:tabs>
          <w:tab w:val="left" w:pos="284"/>
          <w:tab w:val="num" w:pos="1800"/>
        </w:tabs>
        <w:ind w:left="1800"/>
        <w:rPr>
          <w:rFonts w:ascii="Arial" w:hAnsi="Arial" w:cs="Arial"/>
          <w:color w:val="000000" w:themeColor="text1"/>
          <w:sz w:val="22"/>
          <w:szCs w:val="22"/>
        </w:rPr>
      </w:pPr>
      <w:r w:rsidRPr="009B59A4">
        <w:rPr>
          <w:rFonts w:ascii="Arial" w:hAnsi="Arial" w:cs="Arial"/>
          <w:color w:val="000000" w:themeColor="text1"/>
          <w:sz w:val="22"/>
          <w:szCs w:val="22"/>
        </w:rPr>
        <w:t xml:space="preserve">all lists and records </w:t>
      </w:r>
      <w:r w:rsidR="004D2085" w:rsidRPr="009B59A4">
        <w:rPr>
          <w:rFonts w:ascii="Arial" w:hAnsi="Arial" w:cs="Arial"/>
          <w:color w:val="000000" w:themeColor="text1"/>
          <w:sz w:val="22"/>
          <w:szCs w:val="22"/>
        </w:rPr>
        <w:t xml:space="preserve">in its possession </w:t>
      </w:r>
      <w:r w:rsidRPr="009B59A4">
        <w:rPr>
          <w:rFonts w:ascii="Arial" w:hAnsi="Arial" w:cs="Arial"/>
          <w:color w:val="000000" w:themeColor="text1"/>
          <w:sz w:val="22"/>
          <w:szCs w:val="22"/>
        </w:rPr>
        <w:t xml:space="preserve">relating to the </w:t>
      </w:r>
      <w:r w:rsidR="00971D63" w:rsidRPr="009B59A4">
        <w:rPr>
          <w:rFonts w:ascii="Arial" w:hAnsi="Arial" w:cs="Arial"/>
          <w:color w:val="000000" w:themeColor="text1"/>
          <w:sz w:val="22"/>
          <w:szCs w:val="22"/>
        </w:rPr>
        <w:t>designated parcel of client listed in Schedule 1</w:t>
      </w:r>
      <w:r w:rsidRPr="009B59A4">
        <w:rPr>
          <w:rFonts w:ascii="Arial" w:hAnsi="Arial" w:cs="Arial"/>
          <w:color w:val="000000" w:themeColor="text1"/>
          <w:sz w:val="22"/>
          <w:szCs w:val="22"/>
        </w:rPr>
        <w:t>;</w:t>
      </w:r>
    </w:p>
    <w:p w:rsidR="006C4D0B" w:rsidRPr="009B59A4" w:rsidRDefault="000379EB" w:rsidP="00971D63">
      <w:pPr>
        <w:numPr>
          <w:ilvl w:val="0"/>
          <w:numId w:val="29"/>
        </w:numPr>
        <w:tabs>
          <w:tab w:val="left" w:pos="284"/>
          <w:tab w:val="num" w:pos="1800"/>
        </w:tabs>
        <w:ind w:left="1800"/>
        <w:rPr>
          <w:rFonts w:ascii="Arial" w:hAnsi="Arial" w:cs="Arial"/>
          <w:color w:val="000000" w:themeColor="text1"/>
          <w:sz w:val="22"/>
          <w:szCs w:val="22"/>
        </w:rPr>
      </w:pPr>
      <w:r w:rsidRPr="009B59A4">
        <w:rPr>
          <w:rFonts w:ascii="Arial" w:hAnsi="Arial" w:cs="Arial"/>
          <w:color w:val="000000" w:themeColor="text1"/>
          <w:sz w:val="22"/>
          <w:szCs w:val="22"/>
        </w:rPr>
        <w:t>the financial recor</w:t>
      </w:r>
      <w:r w:rsidR="00971D63" w:rsidRPr="009B59A4">
        <w:rPr>
          <w:rFonts w:ascii="Arial" w:hAnsi="Arial" w:cs="Arial"/>
          <w:color w:val="000000" w:themeColor="text1"/>
          <w:sz w:val="22"/>
          <w:szCs w:val="22"/>
        </w:rPr>
        <w:t xml:space="preserve">ds </w:t>
      </w:r>
      <w:r w:rsidR="004D2085" w:rsidRPr="009B59A4">
        <w:rPr>
          <w:rFonts w:ascii="Arial" w:hAnsi="Arial" w:cs="Arial"/>
          <w:color w:val="000000" w:themeColor="text1"/>
          <w:sz w:val="22"/>
          <w:szCs w:val="22"/>
        </w:rPr>
        <w:t xml:space="preserve">in its possession </w:t>
      </w:r>
      <w:r w:rsidR="00971D63" w:rsidRPr="009B59A4">
        <w:rPr>
          <w:rFonts w:ascii="Arial" w:hAnsi="Arial" w:cs="Arial"/>
          <w:color w:val="000000" w:themeColor="text1"/>
          <w:sz w:val="22"/>
          <w:szCs w:val="22"/>
        </w:rPr>
        <w:t>relating to the accounts of the designated clients</w:t>
      </w:r>
      <w:r w:rsidRPr="009B59A4">
        <w:rPr>
          <w:rFonts w:ascii="Arial" w:hAnsi="Arial" w:cs="Arial"/>
          <w:color w:val="000000" w:themeColor="text1"/>
          <w:sz w:val="22"/>
          <w:szCs w:val="22"/>
        </w:rPr>
        <w:t>;</w:t>
      </w:r>
    </w:p>
    <w:p w:rsidR="006C4D0B" w:rsidRPr="009B59A4" w:rsidRDefault="000379EB" w:rsidP="009C2298">
      <w:pPr>
        <w:numPr>
          <w:ilvl w:val="0"/>
          <w:numId w:val="29"/>
        </w:numPr>
        <w:tabs>
          <w:tab w:val="left" w:pos="284"/>
          <w:tab w:val="num" w:pos="1800"/>
        </w:tabs>
        <w:ind w:left="1800"/>
        <w:rPr>
          <w:rFonts w:ascii="Arial" w:hAnsi="Arial" w:cs="Arial"/>
          <w:color w:val="000000" w:themeColor="text1"/>
          <w:sz w:val="22"/>
          <w:szCs w:val="22"/>
        </w:rPr>
      </w:pPr>
      <w:r w:rsidRPr="009B59A4">
        <w:rPr>
          <w:rFonts w:ascii="Arial" w:hAnsi="Arial" w:cs="Arial"/>
          <w:color w:val="000000" w:themeColor="text1"/>
          <w:sz w:val="22"/>
          <w:szCs w:val="22"/>
        </w:rPr>
        <w:t xml:space="preserve">all files and correspondence </w:t>
      </w:r>
      <w:r w:rsidR="004D2085" w:rsidRPr="009B59A4">
        <w:rPr>
          <w:rFonts w:ascii="Arial" w:hAnsi="Arial" w:cs="Arial"/>
          <w:color w:val="000000" w:themeColor="text1"/>
          <w:sz w:val="22"/>
          <w:szCs w:val="22"/>
        </w:rPr>
        <w:t xml:space="preserve">in its possession </w:t>
      </w:r>
      <w:r w:rsidRPr="009B59A4">
        <w:rPr>
          <w:rFonts w:ascii="Arial" w:hAnsi="Arial" w:cs="Arial"/>
          <w:color w:val="000000" w:themeColor="text1"/>
          <w:sz w:val="22"/>
          <w:szCs w:val="22"/>
        </w:rPr>
        <w:t xml:space="preserve">relating to completed and pending matters conducted by the business for </w:t>
      </w:r>
      <w:r w:rsidR="00971D63" w:rsidRPr="009B59A4">
        <w:rPr>
          <w:rFonts w:ascii="Arial" w:hAnsi="Arial" w:cs="Arial"/>
          <w:color w:val="000000" w:themeColor="text1"/>
          <w:sz w:val="22"/>
          <w:szCs w:val="22"/>
        </w:rPr>
        <w:t xml:space="preserve">the designated </w:t>
      </w:r>
      <w:r w:rsidRPr="009B59A4">
        <w:rPr>
          <w:rFonts w:ascii="Arial" w:hAnsi="Arial" w:cs="Arial"/>
          <w:color w:val="000000" w:themeColor="text1"/>
          <w:sz w:val="22"/>
          <w:szCs w:val="22"/>
        </w:rPr>
        <w:t>clients;</w:t>
      </w:r>
    </w:p>
    <w:p w:rsidR="006C4D0B" w:rsidRPr="009B59A4" w:rsidRDefault="000379EB" w:rsidP="009C2298">
      <w:pPr>
        <w:numPr>
          <w:ilvl w:val="0"/>
          <w:numId w:val="29"/>
        </w:numPr>
        <w:tabs>
          <w:tab w:val="left" w:pos="284"/>
          <w:tab w:val="num" w:pos="1800"/>
        </w:tabs>
        <w:ind w:left="1800"/>
        <w:rPr>
          <w:rFonts w:ascii="Arial" w:hAnsi="Arial" w:cs="Arial"/>
          <w:color w:val="000000" w:themeColor="text1"/>
          <w:sz w:val="22"/>
          <w:szCs w:val="22"/>
        </w:rPr>
      </w:pPr>
      <w:r w:rsidRPr="009B59A4">
        <w:rPr>
          <w:rFonts w:ascii="Arial" w:hAnsi="Arial" w:cs="Arial"/>
          <w:color w:val="000000" w:themeColor="text1"/>
          <w:sz w:val="22"/>
          <w:szCs w:val="22"/>
        </w:rPr>
        <w:t>all documents and records held by the Vendor for clients, including in safe custody;</w:t>
      </w:r>
    </w:p>
    <w:p w:rsidR="006C4D0B" w:rsidRPr="009B59A4" w:rsidRDefault="000379EB" w:rsidP="009C2298">
      <w:pPr>
        <w:numPr>
          <w:ilvl w:val="0"/>
          <w:numId w:val="29"/>
        </w:numPr>
        <w:tabs>
          <w:tab w:val="left" w:pos="284"/>
          <w:tab w:val="num" w:pos="1800"/>
        </w:tabs>
        <w:ind w:left="1800"/>
        <w:rPr>
          <w:rFonts w:ascii="Arial" w:hAnsi="Arial" w:cs="Arial"/>
          <w:color w:val="000000" w:themeColor="text1"/>
          <w:sz w:val="22"/>
          <w:szCs w:val="22"/>
        </w:rPr>
      </w:pPr>
      <w:r w:rsidRPr="009B59A4">
        <w:rPr>
          <w:rFonts w:ascii="Arial" w:hAnsi="Arial" w:cs="Arial"/>
          <w:color w:val="000000" w:themeColor="text1"/>
          <w:sz w:val="22"/>
          <w:szCs w:val="22"/>
        </w:rPr>
        <w:t>the register and records of completed and pending matters for clients and of documents and records held by the Vendor for clients;</w:t>
      </w:r>
    </w:p>
    <w:p w:rsidR="00FA1E5A" w:rsidRPr="009B59A4" w:rsidRDefault="000379EB" w:rsidP="00493FA0">
      <w:pPr>
        <w:numPr>
          <w:ilvl w:val="0"/>
          <w:numId w:val="29"/>
        </w:numPr>
        <w:tabs>
          <w:tab w:val="left" w:pos="284"/>
          <w:tab w:val="num" w:pos="1800"/>
        </w:tabs>
        <w:ind w:left="1800"/>
        <w:rPr>
          <w:rFonts w:ascii="Arial" w:hAnsi="Arial" w:cs="Arial"/>
          <w:color w:val="000000" w:themeColor="text1"/>
          <w:sz w:val="22"/>
          <w:szCs w:val="22"/>
        </w:rPr>
      </w:pPr>
      <w:r w:rsidRPr="009B59A4">
        <w:rPr>
          <w:rFonts w:ascii="Arial" w:hAnsi="Arial" w:cs="Arial"/>
          <w:color w:val="000000" w:themeColor="text1"/>
          <w:sz w:val="22"/>
          <w:szCs w:val="22"/>
        </w:rPr>
        <w:t>all correspondence and material held by the Vendor relating to tenders, client inquiries and pending negotiations with clients, so that the Purchaser will receive on completion the benefit of future business pending at the time of completion.</w:t>
      </w:r>
      <w:r w:rsidR="00FA1E5A" w:rsidRPr="009B59A4">
        <w:rPr>
          <w:rFonts w:ascii="Arial" w:hAnsi="Arial" w:cs="Arial"/>
          <w:color w:val="000000" w:themeColor="text1"/>
          <w:sz w:val="22"/>
          <w:szCs w:val="22"/>
        </w:rPr>
        <w:t xml:space="preserve">  </w:t>
      </w:r>
    </w:p>
    <w:p w:rsidR="00CB4292" w:rsidRPr="009B59A4" w:rsidRDefault="00CB4292" w:rsidP="006D3E33">
      <w:pPr>
        <w:tabs>
          <w:tab w:val="left" w:pos="284"/>
        </w:tabs>
        <w:ind w:left="1440"/>
        <w:rPr>
          <w:rFonts w:ascii="Arial" w:hAnsi="Arial" w:cs="Arial"/>
          <w:color w:val="000000" w:themeColor="text1"/>
          <w:sz w:val="22"/>
          <w:szCs w:val="22"/>
        </w:rPr>
      </w:pPr>
    </w:p>
    <w:p w:rsidR="000379EB" w:rsidRPr="009B59A4" w:rsidRDefault="000379EB" w:rsidP="006D3E33">
      <w:pPr>
        <w:numPr>
          <w:ilvl w:val="0"/>
          <w:numId w:val="28"/>
        </w:numPr>
        <w:rPr>
          <w:rFonts w:ascii="Arial" w:hAnsi="Arial" w:cs="Arial"/>
          <w:b/>
          <w:color w:val="000000" w:themeColor="text1"/>
          <w:sz w:val="22"/>
          <w:szCs w:val="22"/>
        </w:rPr>
      </w:pPr>
      <w:r w:rsidRPr="009B59A4">
        <w:rPr>
          <w:rFonts w:ascii="Arial" w:hAnsi="Arial" w:cs="Arial"/>
          <w:b/>
          <w:color w:val="000000" w:themeColor="text1"/>
          <w:sz w:val="22"/>
          <w:szCs w:val="22"/>
        </w:rPr>
        <w:t>Loss or destruction of files</w:t>
      </w:r>
    </w:p>
    <w:p w:rsidR="000379EB" w:rsidRPr="009B59A4" w:rsidRDefault="000379EB" w:rsidP="006D3E33">
      <w:pPr>
        <w:ind w:left="1440"/>
        <w:rPr>
          <w:rFonts w:ascii="Arial" w:hAnsi="Arial" w:cs="Arial"/>
          <w:color w:val="000000" w:themeColor="text1"/>
          <w:sz w:val="22"/>
          <w:szCs w:val="22"/>
        </w:rPr>
      </w:pPr>
      <w:r w:rsidRPr="009B59A4">
        <w:rPr>
          <w:rFonts w:ascii="Arial" w:hAnsi="Arial" w:cs="Arial"/>
          <w:color w:val="000000" w:themeColor="text1"/>
          <w:sz w:val="22"/>
          <w:szCs w:val="22"/>
        </w:rPr>
        <w:t>The Purchaser shall not incur any liability to the Vendor in the event of accidental loss, destruction or damage to any files, records and documents relating to clients which were received from the Vendor on completion.</w:t>
      </w:r>
    </w:p>
    <w:p w:rsidR="008B2C34" w:rsidRPr="009B59A4" w:rsidRDefault="008B2C34" w:rsidP="006D3E33">
      <w:pPr>
        <w:ind w:left="1440"/>
        <w:rPr>
          <w:rFonts w:ascii="Arial" w:hAnsi="Arial" w:cs="Arial"/>
          <w:color w:val="000000" w:themeColor="text1"/>
          <w:sz w:val="22"/>
          <w:szCs w:val="22"/>
        </w:rPr>
      </w:pPr>
    </w:p>
    <w:p w:rsidR="000379EB" w:rsidRPr="009B59A4" w:rsidRDefault="000379EB" w:rsidP="006D3E33">
      <w:pPr>
        <w:numPr>
          <w:ilvl w:val="0"/>
          <w:numId w:val="28"/>
        </w:numPr>
        <w:rPr>
          <w:rFonts w:ascii="Arial" w:hAnsi="Arial" w:cs="Arial"/>
          <w:b/>
          <w:color w:val="000000" w:themeColor="text1"/>
          <w:sz w:val="22"/>
          <w:szCs w:val="22"/>
        </w:rPr>
      </w:pPr>
      <w:r w:rsidRPr="009B59A4">
        <w:rPr>
          <w:rFonts w:ascii="Arial" w:hAnsi="Arial" w:cs="Arial"/>
          <w:b/>
          <w:color w:val="000000" w:themeColor="text1"/>
          <w:sz w:val="22"/>
          <w:szCs w:val="22"/>
        </w:rPr>
        <w:t>Purchaser’s indemnity</w:t>
      </w:r>
    </w:p>
    <w:p w:rsidR="000379EB" w:rsidRPr="009B59A4" w:rsidRDefault="000379EB" w:rsidP="006D3E33">
      <w:pPr>
        <w:ind w:left="1440"/>
        <w:rPr>
          <w:rFonts w:ascii="Arial" w:hAnsi="Arial" w:cs="Arial"/>
          <w:color w:val="000000" w:themeColor="text1"/>
          <w:sz w:val="22"/>
          <w:szCs w:val="22"/>
        </w:rPr>
      </w:pPr>
      <w:r w:rsidRPr="009B59A4">
        <w:rPr>
          <w:rFonts w:ascii="Arial" w:hAnsi="Arial" w:cs="Arial"/>
          <w:color w:val="000000" w:themeColor="text1"/>
          <w:sz w:val="22"/>
          <w:szCs w:val="22"/>
        </w:rPr>
        <w:lastRenderedPageBreak/>
        <w:t>The Purchaser agrees to indemnify the Vendor for any liability to clients for loss, destruction or damage to those files, records of documents which were received from the Vendor on completion.</w:t>
      </w:r>
      <w:r w:rsidR="005D7FCC" w:rsidRPr="009B59A4">
        <w:rPr>
          <w:rFonts w:ascii="Arial" w:hAnsi="Arial" w:cs="Arial"/>
          <w:color w:val="000000" w:themeColor="text1"/>
          <w:sz w:val="22"/>
          <w:szCs w:val="22"/>
        </w:rPr>
        <w:t xml:space="preserve"> </w:t>
      </w:r>
    </w:p>
    <w:p w:rsidR="00D87C46" w:rsidRPr="009B59A4" w:rsidRDefault="00D87C46" w:rsidP="000B7BFC">
      <w:pPr>
        <w:rPr>
          <w:rFonts w:ascii="Arial" w:hAnsi="Arial" w:cs="Arial"/>
          <w:color w:val="000000" w:themeColor="text1"/>
          <w:sz w:val="22"/>
          <w:szCs w:val="22"/>
        </w:rPr>
      </w:pPr>
    </w:p>
    <w:p w:rsidR="00D87C46" w:rsidRPr="009B59A4" w:rsidRDefault="006B6BD6" w:rsidP="000B7BFC">
      <w:pPr>
        <w:pStyle w:val="ListParagraph"/>
        <w:numPr>
          <w:ilvl w:val="0"/>
          <w:numId w:val="28"/>
        </w:numPr>
        <w:rPr>
          <w:rFonts w:ascii="Arial" w:hAnsi="Arial" w:cs="Arial"/>
          <w:b/>
          <w:color w:val="000000" w:themeColor="text1"/>
          <w:sz w:val="22"/>
          <w:szCs w:val="22"/>
        </w:rPr>
      </w:pPr>
      <w:r w:rsidRPr="009B59A4">
        <w:rPr>
          <w:rFonts w:ascii="Arial" w:hAnsi="Arial" w:cs="Arial"/>
          <w:b/>
          <w:color w:val="000000" w:themeColor="text1"/>
          <w:sz w:val="22"/>
          <w:szCs w:val="22"/>
        </w:rPr>
        <w:t>Notifications</w:t>
      </w:r>
    </w:p>
    <w:p w:rsidR="00D87C46" w:rsidRPr="009B59A4" w:rsidRDefault="007C4A68" w:rsidP="000B7BFC">
      <w:pPr>
        <w:pStyle w:val="ListParagraph"/>
        <w:ind w:left="1429"/>
        <w:rPr>
          <w:rFonts w:ascii="Arial" w:hAnsi="Arial" w:cs="Arial"/>
          <w:color w:val="000000" w:themeColor="text1"/>
          <w:sz w:val="22"/>
          <w:szCs w:val="22"/>
        </w:rPr>
      </w:pPr>
      <w:r w:rsidRPr="009B59A4">
        <w:rPr>
          <w:rFonts w:ascii="Arial" w:hAnsi="Arial" w:cs="Arial"/>
          <w:color w:val="000000" w:themeColor="text1"/>
          <w:sz w:val="22"/>
          <w:szCs w:val="22"/>
        </w:rPr>
        <w:t xml:space="preserve">The Vendor will ensure any statutory notifications in respect of the sale of the Servicing Rights (if applicable) have been provided to the relevant authorities. </w:t>
      </w:r>
    </w:p>
    <w:p w:rsidR="009D4CD3" w:rsidRPr="009B59A4" w:rsidRDefault="009D4CD3" w:rsidP="004E0652">
      <w:pPr>
        <w:ind w:left="709" w:hanging="709"/>
        <w:rPr>
          <w:rFonts w:ascii="Arial" w:hAnsi="Arial" w:cs="Arial"/>
          <w:b/>
          <w:i/>
          <w:color w:val="000000" w:themeColor="text1"/>
          <w:sz w:val="22"/>
          <w:szCs w:val="22"/>
          <w:u w:val="single"/>
        </w:rPr>
      </w:pPr>
    </w:p>
    <w:p w:rsidR="00F462EB" w:rsidRPr="009B59A4" w:rsidRDefault="00F462EB" w:rsidP="006D3E33">
      <w:pPr>
        <w:tabs>
          <w:tab w:val="left" w:pos="284"/>
        </w:tabs>
        <w:ind w:left="1440"/>
        <w:rPr>
          <w:rFonts w:ascii="Arial" w:hAnsi="Arial" w:cs="Arial"/>
          <w:color w:val="000000" w:themeColor="text1"/>
          <w:sz w:val="22"/>
          <w:szCs w:val="22"/>
        </w:rPr>
      </w:pPr>
    </w:p>
    <w:p w:rsidR="006D3E33" w:rsidRPr="009B59A4" w:rsidRDefault="000379EB" w:rsidP="00091D97">
      <w:pPr>
        <w:numPr>
          <w:ilvl w:val="0"/>
          <w:numId w:val="5"/>
        </w:numPr>
        <w:tabs>
          <w:tab w:val="left" w:pos="284"/>
        </w:tabs>
        <w:rPr>
          <w:rFonts w:ascii="Arial" w:hAnsi="Arial" w:cs="Arial"/>
          <w:b/>
          <w:iCs/>
          <w:color w:val="000000" w:themeColor="text1"/>
          <w:sz w:val="22"/>
          <w:szCs w:val="22"/>
          <w:u w:val="single"/>
        </w:rPr>
      </w:pPr>
      <w:r w:rsidRPr="009B59A4">
        <w:rPr>
          <w:rFonts w:ascii="Arial" w:hAnsi="Arial" w:cs="Arial"/>
          <w:b/>
          <w:iCs/>
          <w:color w:val="000000" w:themeColor="text1"/>
          <w:sz w:val="22"/>
          <w:szCs w:val="22"/>
          <w:u w:val="single"/>
        </w:rPr>
        <w:t>Service of notices</w:t>
      </w:r>
    </w:p>
    <w:p w:rsidR="00157A7B" w:rsidRPr="009B59A4" w:rsidRDefault="00157A7B" w:rsidP="00157A7B">
      <w:pPr>
        <w:tabs>
          <w:tab w:val="left" w:pos="284"/>
        </w:tabs>
        <w:ind w:left="720"/>
        <w:rPr>
          <w:rFonts w:ascii="Arial" w:hAnsi="Arial" w:cs="Arial"/>
          <w:b/>
          <w:iCs/>
          <w:color w:val="000000" w:themeColor="text1"/>
          <w:sz w:val="22"/>
          <w:szCs w:val="22"/>
          <w:u w:val="single"/>
        </w:rPr>
      </w:pPr>
    </w:p>
    <w:p w:rsidR="000379EB" w:rsidRPr="009B59A4" w:rsidRDefault="000379EB" w:rsidP="006D3E33">
      <w:pPr>
        <w:numPr>
          <w:ilvl w:val="0"/>
          <w:numId w:val="31"/>
        </w:numPr>
        <w:tabs>
          <w:tab w:val="left" w:pos="284"/>
        </w:tabs>
        <w:rPr>
          <w:rFonts w:ascii="Arial" w:hAnsi="Arial" w:cs="Arial"/>
          <w:b/>
          <w:iCs/>
          <w:color w:val="000000" w:themeColor="text1"/>
          <w:sz w:val="22"/>
          <w:szCs w:val="22"/>
          <w:u w:val="single"/>
        </w:rPr>
      </w:pPr>
      <w:r w:rsidRPr="009B59A4">
        <w:rPr>
          <w:rFonts w:ascii="Arial" w:hAnsi="Arial" w:cs="Arial"/>
          <w:b/>
          <w:color w:val="000000" w:themeColor="text1"/>
          <w:sz w:val="22"/>
          <w:szCs w:val="22"/>
        </w:rPr>
        <w:t>Particulars for service</w:t>
      </w:r>
    </w:p>
    <w:p w:rsidR="000379EB" w:rsidRPr="009B59A4" w:rsidRDefault="000379EB" w:rsidP="006D3E33">
      <w:pPr>
        <w:ind w:left="1440"/>
        <w:rPr>
          <w:rFonts w:ascii="Arial" w:hAnsi="Arial" w:cs="Arial"/>
          <w:color w:val="000000" w:themeColor="text1"/>
          <w:sz w:val="22"/>
          <w:szCs w:val="22"/>
        </w:rPr>
      </w:pPr>
      <w:r w:rsidRPr="009B59A4">
        <w:rPr>
          <w:rFonts w:ascii="Arial" w:hAnsi="Arial" w:cs="Arial"/>
          <w:color w:val="000000" w:themeColor="text1"/>
          <w:sz w:val="22"/>
          <w:szCs w:val="22"/>
        </w:rPr>
        <w:t>Particulars for the service of notices are:</w:t>
      </w:r>
    </w:p>
    <w:p w:rsidR="006D3E33" w:rsidRPr="009B59A4" w:rsidRDefault="006D3E33" w:rsidP="006D3E33">
      <w:pPr>
        <w:ind w:left="1440"/>
        <w:rPr>
          <w:rFonts w:ascii="Arial" w:hAnsi="Arial" w:cs="Arial"/>
          <w:color w:val="000000" w:themeColor="text1"/>
          <w:sz w:val="22"/>
          <w:szCs w:val="22"/>
        </w:rPr>
      </w:pPr>
    </w:p>
    <w:p w:rsidR="006D3E33" w:rsidRPr="009B59A4" w:rsidRDefault="00FF54AA" w:rsidP="006D3E33">
      <w:pPr>
        <w:ind w:left="1440"/>
        <w:rPr>
          <w:rFonts w:ascii="Arial" w:hAnsi="Arial" w:cs="Arial"/>
          <w:color w:val="000000" w:themeColor="text1"/>
          <w:sz w:val="22"/>
          <w:szCs w:val="22"/>
        </w:rPr>
      </w:pPr>
      <w:r w:rsidRPr="009B59A4">
        <w:rPr>
          <w:rFonts w:ascii="Arial" w:hAnsi="Arial" w:cs="Arial"/>
          <w:color w:val="000000" w:themeColor="text1"/>
          <w:sz w:val="22"/>
          <w:szCs w:val="22"/>
        </w:rPr>
        <w:t>Purchaser</w:t>
      </w:r>
      <w:r w:rsidR="006D3E33" w:rsidRPr="009B59A4">
        <w:rPr>
          <w:rFonts w:ascii="Arial" w:hAnsi="Arial" w:cs="Arial"/>
          <w:color w:val="000000" w:themeColor="text1"/>
          <w:sz w:val="22"/>
          <w:szCs w:val="22"/>
        </w:rPr>
        <w:t>:</w:t>
      </w:r>
      <w:r w:rsidR="006D3E33" w:rsidRPr="009B59A4">
        <w:rPr>
          <w:rFonts w:ascii="Arial" w:hAnsi="Arial" w:cs="Arial"/>
          <w:color w:val="000000" w:themeColor="text1"/>
          <w:sz w:val="22"/>
          <w:szCs w:val="22"/>
        </w:rPr>
        <w:tab/>
        <w:t xml:space="preserve"> </w:t>
      </w:r>
      <w:r w:rsidR="00F37C22">
        <w:rPr>
          <w:rFonts w:ascii="Arial" w:hAnsi="Arial" w:cs="Arial"/>
          <w:color w:val="000000" w:themeColor="text1"/>
          <w:sz w:val="22"/>
          <w:szCs w:val="22"/>
        </w:rPr>
        <w:t>[Insert Name Here]</w:t>
      </w:r>
    </w:p>
    <w:p w:rsidR="006D3E33" w:rsidRPr="009B59A4" w:rsidRDefault="006D3E33" w:rsidP="006D3E33">
      <w:pPr>
        <w:ind w:left="1440"/>
        <w:rPr>
          <w:rFonts w:ascii="Arial" w:hAnsi="Arial" w:cs="Arial"/>
          <w:color w:val="000000" w:themeColor="text1"/>
          <w:sz w:val="22"/>
          <w:szCs w:val="22"/>
        </w:rPr>
      </w:pPr>
      <w:r w:rsidRPr="009B59A4">
        <w:rPr>
          <w:rFonts w:ascii="Arial" w:hAnsi="Arial" w:cs="Arial"/>
          <w:color w:val="000000" w:themeColor="text1"/>
          <w:sz w:val="22"/>
          <w:szCs w:val="22"/>
        </w:rPr>
        <w:t>Address:</w:t>
      </w:r>
      <w:r w:rsidRPr="009B59A4">
        <w:rPr>
          <w:rFonts w:ascii="Arial" w:hAnsi="Arial" w:cs="Arial"/>
          <w:color w:val="000000" w:themeColor="text1"/>
          <w:sz w:val="22"/>
          <w:szCs w:val="22"/>
        </w:rPr>
        <w:tab/>
      </w:r>
      <w:r w:rsidR="003F6878" w:rsidRPr="009B59A4">
        <w:rPr>
          <w:rFonts w:ascii="Arial" w:hAnsi="Arial" w:cs="Arial"/>
          <w:color w:val="000000" w:themeColor="text1"/>
          <w:sz w:val="22"/>
          <w:szCs w:val="22"/>
        </w:rPr>
        <w:t xml:space="preserve"> </w:t>
      </w:r>
      <w:r w:rsidR="00F37C22">
        <w:rPr>
          <w:rFonts w:ascii="Arial" w:hAnsi="Arial" w:cs="Arial"/>
          <w:color w:val="000000" w:themeColor="text1"/>
          <w:sz w:val="22"/>
          <w:szCs w:val="22"/>
        </w:rPr>
        <w:t>[Insert Address Here]</w:t>
      </w:r>
    </w:p>
    <w:p w:rsidR="006D3E33" w:rsidRPr="009B59A4" w:rsidRDefault="006D3E33" w:rsidP="006D3E33">
      <w:pPr>
        <w:ind w:left="1440"/>
        <w:rPr>
          <w:rFonts w:ascii="Arial" w:hAnsi="Arial" w:cs="Arial"/>
          <w:color w:val="000000" w:themeColor="text1"/>
          <w:sz w:val="22"/>
          <w:szCs w:val="22"/>
        </w:rPr>
      </w:pPr>
      <w:r w:rsidRPr="009B59A4">
        <w:rPr>
          <w:rFonts w:ascii="Arial" w:hAnsi="Arial" w:cs="Arial"/>
          <w:color w:val="000000" w:themeColor="text1"/>
          <w:sz w:val="22"/>
          <w:szCs w:val="22"/>
        </w:rPr>
        <w:t>Fax:</w:t>
      </w:r>
      <w:r w:rsidRPr="009B59A4">
        <w:rPr>
          <w:rFonts w:ascii="Arial" w:hAnsi="Arial" w:cs="Arial"/>
          <w:color w:val="000000" w:themeColor="text1"/>
          <w:sz w:val="22"/>
          <w:szCs w:val="22"/>
        </w:rPr>
        <w:tab/>
      </w:r>
      <w:r w:rsidRPr="009B59A4">
        <w:rPr>
          <w:rFonts w:ascii="Arial" w:hAnsi="Arial" w:cs="Arial"/>
          <w:color w:val="000000" w:themeColor="text1"/>
          <w:sz w:val="22"/>
          <w:szCs w:val="22"/>
        </w:rPr>
        <w:tab/>
        <w:t xml:space="preserve"> </w:t>
      </w:r>
      <w:r w:rsidR="00F37C22">
        <w:rPr>
          <w:rFonts w:ascii="Arial" w:hAnsi="Arial" w:cs="Arial"/>
          <w:color w:val="000000" w:themeColor="text1"/>
          <w:sz w:val="22"/>
          <w:szCs w:val="22"/>
        </w:rPr>
        <w:t>[Insert Fax Number Here]</w:t>
      </w:r>
    </w:p>
    <w:p w:rsidR="006D3E33" w:rsidRPr="009B59A4" w:rsidRDefault="006D3E33" w:rsidP="006D3E33">
      <w:pPr>
        <w:ind w:left="1440" w:firstLine="11"/>
        <w:rPr>
          <w:rFonts w:ascii="Arial" w:hAnsi="Arial" w:cs="Arial"/>
          <w:color w:val="000000" w:themeColor="text1"/>
          <w:sz w:val="22"/>
          <w:szCs w:val="22"/>
        </w:rPr>
      </w:pPr>
    </w:p>
    <w:p w:rsidR="000379EB" w:rsidRPr="009B59A4" w:rsidRDefault="00FF54AA" w:rsidP="006D3E33">
      <w:pPr>
        <w:ind w:left="1440" w:firstLine="11"/>
        <w:rPr>
          <w:rFonts w:ascii="Arial" w:hAnsi="Arial" w:cs="Arial"/>
          <w:color w:val="000000" w:themeColor="text1"/>
          <w:sz w:val="22"/>
          <w:szCs w:val="22"/>
          <w:u w:val="single"/>
        </w:rPr>
      </w:pPr>
      <w:r w:rsidRPr="009B59A4">
        <w:rPr>
          <w:rFonts w:ascii="Arial" w:hAnsi="Arial" w:cs="Arial"/>
          <w:color w:val="000000" w:themeColor="text1"/>
          <w:sz w:val="22"/>
          <w:szCs w:val="22"/>
        </w:rPr>
        <w:t>Purchaser</w:t>
      </w:r>
      <w:r w:rsidR="000379EB" w:rsidRPr="009B59A4">
        <w:rPr>
          <w:rFonts w:ascii="Arial" w:hAnsi="Arial" w:cs="Arial"/>
          <w:color w:val="000000" w:themeColor="text1"/>
          <w:sz w:val="22"/>
          <w:szCs w:val="22"/>
        </w:rPr>
        <w:t>’s solicitor</w:t>
      </w:r>
      <w:r w:rsidR="00DA2B53" w:rsidRPr="009B59A4">
        <w:rPr>
          <w:rFonts w:ascii="Arial" w:hAnsi="Arial" w:cs="Arial"/>
          <w:color w:val="000000" w:themeColor="text1"/>
          <w:sz w:val="22"/>
          <w:szCs w:val="22"/>
        </w:rPr>
        <w:t>:</w:t>
      </w:r>
      <w:r w:rsidR="006D3E33" w:rsidRPr="009B59A4">
        <w:rPr>
          <w:rFonts w:ascii="Arial" w:hAnsi="Arial" w:cs="Arial"/>
          <w:color w:val="000000" w:themeColor="text1"/>
          <w:sz w:val="22"/>
          <w:szCs w:val="22"/>
        </w:rPr>
        <w:tab/>
      </w:r>
      <w:r w:rsidR="006D3E33" w:rsidRPr="009B59A4">
        <w:rPr>
          <w:rFonts w:ascii="Arial" w:hAnsi="Arial" w:cs="Arial"/>
          <w:color w:val="000000" w:themeColor="text1"/>
          <w:sz w:val="22"/>
          <w:szCs w:val="22"/>
          <w:u w:val="single"/>
        </w:rPr>
        <w:tab/>
      </w:r>
      <w:r w:rsidR="006D3E33" w:rsidRPr="009B59A4">
        <w:rPr>
          <w:rFonts w:ascii="Arial" w:hAnsi="Arial" w:cs="Arial"/>
          <w:color w:val="000000" w:themeColor="text1"/>
          <w:sz w:val="22"/>
          <w:szCs w:val="22"/>
          <w:u w:val="single"/>
        </w:rPr>
        <w:tab/>
      </w:r>
      <w:r w:rsidR="006D3E33" w:rsidRPr="009B59A4">
        <w:rPr>
          <w:rFonts w:ascii="Arial" w:hAnsi="Arial" w:cs="Arial"/>
          <w:color w:val="000000" w:themeColor="text1"/>
          <w:sz w:val="22"/>
          <w:szCs w:val="22"/>
          <w:u w:val="single"/>
        </w:rPr>
        <w:tab/>
      </w:r>
      <w:r w:rsidR="006D3E33" w:rsidRPr="009B59A4">
        <w:rPr>
          <w:rFonts w:ascii="Arial" w:hAnsi="Arial" w:cs="Arial"/>
          <w:color w:val="000000" w:themeColor="text1"/>
          <w:sz w:val="22"/>
          <w:szCs w:val="22"/>
          <w:u w:val="single"/>
        </w:rPr>
        <w:tab/>
      </w:r>
      <w:r w:rsidR="006D3E33" w:rsidRPr="009B59A4">
        <w:rPr>
          <w:rFonts w:ascii="Arial" w:hAnsi="Arial" w:cs="Arial"/>
          <w:color w:val="000000" w:themeColor="text1"/>
          <w:sz w:val="22"/>
          <w:szCs w:val="22"/>
          <w:u w:val="single"/>
        </w:rPr>
        <w:tab/>
      </w:r>
      <w:r w:rsidR="006D3E33" w:rsidRPr="009B59A4">
        <w:rPr>
          <w:rFonts w:ascii="Arial" w:hAnsi="Arial" w:cs="Arial"/>
          <w:color w:val="000000" w:themeColor="text1"/>
          <w:sz w:val="22"/>
          <w:szCs w:val="22"/>
          <w:u w:val="single"/>
        </w:rPr>
        <w:tab/>
      </w:r>
    </w:p>
    <w:p w:rsidR="00AB0862" w:rsidRPr="009B59A4" w:rsidRDefault="000379EB" w:rsidP="006D3E33">
      <w:pPr>
        <w:ind w:left="1440" w:firstLine="11"/>
        <w:rPr>
          <w:rFonts w:ascii="Arial" w:hAnsi="Arial" w:cs="Arial"/>
          <w:color w:val="000000" w:themeColor="text1"/>
          <w:sz w:val="22"/>
          <w:szCs w:val="22"/>
          <w:u w:val="single"/>
        </w:rPr>
      </w:pPr>
      <w:r w:rsidRPr="009B59A4">
        <w:rPr>
          <w:rFonts w:ascii="Arial" w:hAnsi="Arial" w:cs="Arial"/>
          <w:color w:val="000000" w:themeColor="text1"/>
          <w:sz w:val="22"/>
          <w:szCs w:val="22"/>
        </w:rPr>
        <w:t>Address:</w:t>
      </w:r>
      <w:r w:rsidR="006D3E33" w:rsidRPr="009B59A4">
        <w:rPr>
          <w:rFonts w:ascii="Arial" w:hAnsi="Arial" w:cs="Arial"/>
          <w:color w:val="000000" w:themeColor="text1"/>
          <w:sz w:val="22"/>
          <w:szCs w:val="22"/>
        </w:rPr>
        <w:t xml:space="preserve"> </w:t>
      </w:r>
      <w:r w:rsidR="006D3E33" w:rsidRPr="009B59A4">
        <w:rPr>
          <w:rFonts w:ascii="Arial" w:hAnsi="Arial" w:cs="Arial"/>
          <w:color w:val="000000" w:themeColor="text1"/>
          <w:sz w:val="22"/>
          <w:szCs w:val="22"/>
        </w:rPr>
        <w:tab/>
      </w:r>
      <w:r w:rsidR="006D3E33" w:rsidRPr="009B59A4">
        <w:rPr>
          <w:rFonts w:ascii="Arial" w:hAnsi="Arial" w:cs="Arial"/>
          <w:color w:val="000000" w:themeColor="text1"/>
          <w:sz w:val="22"/>
          <w:szCs w:val="22"/>
        </w:rPr>
        <w:tab/>
      </w:r>
      <w:r w:rsidR="006D3E33" w:rsidRPr="009B59A4">
        <w:rPr>
          <w:rFonts w:ascii="Arial" w:hAnsi="Arial" w:cs="Arial"/>
          <w:color w:val="000000" w:themeColor="text1"/>
          <w:sz w:val="22"/>
          <w:szCs w:val="22"/>
          <w:u w:val="single"/>
        </w:rPr>
        <w:tab/>
      </w:r>
      <w:r w:rsidR="006D3E33" w:rsidRPr="009B59A4">
        <w:rPr>
          <w:rFonts w:ascii="Arial" w:hAnsi="Arial" w:cs="Arial"/>
          <w:color w:val="000000" w:themeColor="text1"/>
          <w:sz w:val="22"/>
          <w:szCs w:val="22"/>
          <w:u w:val="single"/>
        </w:rPr>
        <w:tab/>
      </w:r>
      <w:r w:rsidR="006D3E33" w:rsidRPr="009B59A4">
        <w:rPr>
          <w:rFonts w:ascii="Arial" w:hAnsi="Arial" w:cs="Arial"/>
          <w:color w:val="000000" w:themeColor="text1"/>
          <w:sz w:val="22"/>
          <w:szCs w:val="22"/>
          <w:u w:val="single"/>
        </w:rPr>
        <w:tab/>
      </w:r>
      <w:r w:rsidR="006D3E33" w:rsidRPr="009B59A4">
        <w:rPr>
          <w:rFonts w:ascii="Arial" w:hAnsi="Arial" w:cs="Arial"/>
          <w:color w:val="000000" w:themeColor="text1"/>
          <w:sz w:val="22"/>
          <w:szCs w:val="22"/>
          <w:u w:val="single"/>
        </w:rPr>
        <w:tab/>
      </w:r>
      <w:r w:rsidR="006D3E33" w:rsidRPr="009B59A4">
        <w:rPr>
          <w:rFonts w:ascii="Arial" w:hAnsi="Arial" w:cs="Arial"/>
          <w:color w:val="000000" w:themeColor="text1"/>
          <w:sz w:val="22"/>
          <w:szCs w:val="22"/>
          <w:u w:val="single"/>
        </w:rPr>
        <w:tab/>
      </w:r>
      <w:r w:rsidR="006D3E33" w:rsidRPr="009B59A4">
        <w:rPr>
          <w:rFonts w:ascii="Arial" w:hAnsi="Arial" w:cs="Arial"/>
          <w:color w:val="000000" w:themeColor="text1"/>
          <w:sz w:val="22"/>
          <w:szCs w:val="22"/>
          <w:u w:val="single"/>
        </w:rPr>
        <w:tab/>
      </w:r>
    </w:p>
    <w:p w:rsidR="000379EB" w:rsidRPr="009B59A4" w:rsidRDefault="000379EB" w:rsidP="006D3E33">
      <w:pPr>
        <w:ind w:left="1440" w:right="-514" w:firstLine="11"/>
        <w:rPr>
          <w:rFonts w:ascii="Arial" w:hAnsi="Arial" w:cs="Arial"/>
          <w:color w:val="000000" w:themeColor="text1"/>
          <w:sz w:val="22"/>
          <w:szCs w:val="22"/>
          <w:u w:val="single"/>
        </w:rPr>
      </w:pPr>
      <w:r w:rsidRPr="009B59A4">
        <w:rPr>
          <w:rFonts w:ascii="Arial" w:hAnsi="Arial" w:cs="Arial"/>
          <w:color w:val="000000" w:themeColor="text1"/>
          <w:sz w:val="22"/>
          <w:szCs w:val="22"/>
        </w:rPr>
        <w:t>Facsimile:</w:t>
      </w:r>
      <w:r w:rsidR="00AB0862" w:rsidRPr="009B59A4">
        <w:rPr>
          <w:rFonts w:ascii="Arial" w:hAnsi="Arial" w:cs="Arial"/>
          <w:color w:val="000000" w:themeColor="text1"/>
          <w:sz w:val="22"/>
          <w:szCs w:val="22"/>
        </w:rPr>
        <w:t xml:space="preserve"> </w:t>
      </w:r>
      <w:r w:rsidR="006D3E33" w:rsidRPr="009B59A4">
        <w:rPr>
          <w:rFonts w:ascii="Arial" w:hAnsi="Arial" w:cs="Arial"/>
          <w:color w:val="000000" w:themeColor="text1"/>
          <w:sz w:val="22"/>
          <w:szCs w:val="22"/>
        </w:rPr>
        <w:tab/>
      </w:r>
      <w:r w:rsidR="006D3E33" w:rsidRPr="009B59A4">
        <w:rPr>
          <w:rFonts w:ascii="Arial" w:hAnsi="Arial" w:cs="Arial"/>
          <w:color w:val="000000" w:themeColor="text1"/>
          <w:sz w:val="22"/>
          <w:szCs w:val="22"/>
        </w:rPr>
        <w:tab/>
      </w:r>
      <w:r w:rsidR="006D3E33" w:rsidRPr="009B59A4">
        <w:rPr>
          <w:rFonts w:ascii="Arial" w:hAnsi="Arial" w:cs="Arial"/>
          <w:color w:val="000000" w:themeColor="text1"/>
          <w:sz w:val="22"/>
          <w:szCs w:val="22"/>
          <w:u w:val="single"/>
        </w:rPr>
        <w:tab/>
      </w:r>
      <w:r w:rsidR="006D3E33" w:rsidRPr="009B59A4">
        <w:rPr>
          <w:rFonts w:ascii="Arial" w:hAnsi="Arial" w:cs="Arial"/>
          <w:color w:val="000000" w:themeColor="text1"/>
          <w:sz w:val="22"/>
          <w:szCs w:val="22"/>
          <w:u w:val="single"/>
        </w:rPr>
        <w:tab/>
      </w:r>
      <w:r w:rsidR="006D3E33" w:rsidRPr="009B59A4">
        <w:rPr>
          <w:rFonts w:ascii="Arial" w:hAnsi="Arial" w:cs="Arial"/>
          <w:color w:val="000000" w:themeColor="text1"/>
          <w:sz w:val="22"/>
          <w:szCs w:val="22"/>
          <w:u w:val="single"/>
        </w:rPr>
        <w:tab/>
      </w:r>
      <w:r w:rsidR="006D3E33" w:rsidRPr="009B59A4">
        <w:rPr>
          <w:rFonts w:ascii="Arial" w:hAnsi="Arial" w:cs="Arial"/>
          <w:color w:val="000000" w:themeColor="text1"/>
          <w:sz w:val="22"/>
          <w:szCs w:val="22"/>
          <w:u w:val="single"/>
        </w:rPr>
        <w:tab/>
      </w:r>
      <w:r w:rsidR="006D3E33" w:rsidRPr="009B59A4">
        <w:rPr>
          <w:rFonts w:ascii="Arial" w:hAnsi="Arial" w:cs="Arial"/>
          <w:color w:val="000000" w:themeColor="text1"/>
          <w:sz w:val="22"/>
          <w:szCs w:val="22"/>
          <w:u w:val="single"/>
        </w:rPr>
        <w:tab/>
      </w:r>
      <w:r w:rsidR="006D3E33" w:rsidRPr="009B59A4">
        <w:rPr>
          <w:rFonts w:ascii="Arial" w:hAnsi="Arial" w:cs="Arial"/>
          <w:color w:val="000000" w:themeColor="text1"/>
          <w:sz w:val="22"/>
          <w:szCs w:val="22"/>
          <w:u w:val="single"/>
        </w:rPr>
        <w:tab/>
      </w:r>
    </w:p>
    <w:p w:rsidR="000379EB" w:rsidRPr="009B59A4" w:rsidRDefault="000379EB" w:rsidP="004E0652">
      <w:pPr>
        <w:ind w:left="709" w:hanging="709"/>
        <w:rPr>
          <w:rFonts w:ascii="Arial" w:hAnsi="Arial" w:cs="Arial"/>
          <w:color w:val="000000" w:themeColor="text1"/>
          <w:sz w:val="22"/>
          <w:szCs w:val="22"/>
        </w:rPr>
      </w:pPr>
      <w:r w:rsidRPr="009B59A4">
        <w:rPr>
          <w:rFonts w:ascii="Arial" w:hAnsi="Arial" w:cs="Arial"/>
          <w:color w:val="000000" w:themeColor="text1"/>
          <w:sz w:val="22"/>
          <w:szCs w:val="22"/>
        </w:rPr>
        <w:tab/>
      </w:r>
    </w:p>
    <w:p w:rsidR="00F37C22" w:rsidRPr="009B59A4" w:rsidRDefault="00EB370B" w:rsidP="00F37C22">
      <w:pPr>
        <w:ind w:left="1440"/>
        <w:rPr>
          <w:rFonts w:ascii="Arial" w:hAnsi="Arial" w:cs="Arial"/>
          <w:color w:val="000000" w:themeColor="text1"/>
          <w:sz w:val="22"/>
          <w:szCs w:val="22"/>
        </w:rPr>
      </w:pPr>
      <w:r>
        <w:rPr>
          <w:rFonts w:ascii="Arial" w:hAnsi="Arial" w:cs="Arial"/>
          <w:color w:val="000000" w:themeColor="text1"/>
          <w:sz w:val="22"/>
          <w:szCs w:val="22"/>
        </w:rPr>
        <w:t>Vendor</w:t>
      </w:r>
      <w:r w:rsidR="00F37C22" w:rsidRPr="009B59A4">
        <w:rPr>
          <w:rFonts w:ascii="Arial" w:hAnsi="Arial" w:cs="Arial"/>
          <w:color w:val="000000" w:themeColor="text1"/>
          <w:sz w:val="22"/>
          <w:szCs w:val="22"/>
        </w:rPr>
        <w:t>:</w:t>
      </w:r>
      <w:r w:rsidR="00F37C22" w:rsidRPr="009B59A4">
        <w:rPr>
          <w:rFonts w:ascii="Arial" w:hAnsi="Arial" w:cs="Arial"/>
          <w:color w:val="000000" w:themeColor="text1"/>
          <w:sz w:val="22"/>
          <w:szCs w:val="22"/>
        </w:rPr>
        <w:tab/>
        <w:t xml:space="preserve"> </w:t>
      </w:r>
      <w:r w:rsidR="00F37C22">
        <w:rPr>
          <w:rFonts w:ascii="Arial" w:hAnsi="Arial" w:cs="Arial"/>
          <w:color w:val="000000" w:themeColor="text1"/>
          <w:sz w:val="22"/>
          <w:szCs w:val="22"/>
        </w:rPr>
        <w:t>[Insert Name Here]</w:t>
      </w:r>
    </w:p>
    <w:p w:rsidR="00F37C22" w:rsidRPr="009B59A4" w:rsidRDefault="00F37C22" w:rsidP="00F37C22">
      <w:pPr>
        <w:ind w:left="1440"/>
        <w:rPr>
          <w:rFonts w:ascii="Arial" w:hAnsi="Arial" w:cs="Arial"/>
          <w:color w:val="000000" w:themeColor="text1"/>
          <w:sz w:val="22"/>
          <w:szCs w:val="22"/>
        </w:rPr>
      </w:pPr>
      <w:r w:rsidRPr="009B59A4">
        <w:rPr>
          <w:rFonts w:ascii="Arial" w:hAnsi="Arial" w:cs="Arial"/>
          <w:color w:val="000000" w:themeColor="text1"/>
          <w:sz w:val="22"/>
          <w:szCs w:val="22"/>
        </w:rPr>
        <w:t>Address:</w:t>
      </w:r>
      <w:r w:rsidRPr="009B59A4">
        <w:rPr>
          <w:rFonts w:ascii="Arial" w:hAnsi="Arial" w:cs="Arial"/>
          <w:color w:val="000000" w:themeColor="text1"/>
          <w:sz w:val="22"/>
          <w:szCs w:val="22"/>
        </w:rPr>
        <w:tab/>
        <w:t xml:space="preserve"> </w:t>
      </w:r>
      <w:r>
        <w:rPr>
          <w:rFonts w:ascii="Arial" w:hAnsi="Arial" w:cs="Arial"/>
          <w:color w:val="000000" w:themeColor="text1"/>
          <w:sz w:val="22"/>
          <w:szCs w:val="22"/>
        </w:rPr>
        <w:t>[Insert Address Here]</w:t>
      </w:r>
    </w:p>
    <w:p w:rsidR="00F37C22" w:rsidRPr="009B59A4" w:rsidRDefault="00F37C22" w:rsidP="00F37C22">
      <w:pPr>
        <w:ind w:left="1440"/>
        <w:rPr>
          <w:rFonts w:ascii="Arial" w:hAnsi="Arial" w:cs="Arial"/>
          <w:color w:val="000000" w:themeColor="text1"/>
          <w:sz w:val="22"/>
          <w:szCs w:val="22"/>
        </w:rPr>
      </w:pPr>
      <w:r w:rsidRPr="009B59A4">
        <w:rPr>
          <w:rFonts w:ascii="Arial" w:hAnsi="Arial" w:cs="Arial"/>
          <w:color w:val="000000" w:themeColor="text1"/>
          <w:sz w:val="22"/>
          <w:szCs w:val="22"/>
        </w:rPr>
        <w:t>Fax:</w:t>
      </w:r>
      <w:r w:rsidRPr="009B59A4">
        <w:rPr>
          <w:rFonts w:ascii="Arial" w:hAnsi="Arial" w:cs="Arial"/>
          <w:color w:val="000000" w:themeColor="text1"/>
          <w:sz w:val="22"/>
          <w:szCs w:val="22"/>
        </w:rPr>
        <w:tab/>
      </w:r>
      <w:r w:rsidRPr="009B59A4">
        <w:rPr>
          <w:rFonts w:ascii="Arial" w:hAnsi="Arial" w:cs="Arial"/>
          <w:color w:val="000000" w:themeColor="text1"/>
          <w:sz w:val="22"/>
          <w:szCs w:val="22"/>
        </w:rPr>
        <w:tab/>
        <w:t xml:space="preserve"> </w:t>
      </w:r>
      <w:r>
        <w:rPr>
          <w:rFonts w:ascii="Arial" w:hAnsi="Arial" w:cs="Arial"/>
          <w:color w:val="000000" w:themeColor="text1"/>
          <w:sz w:val="22"/>
          <w:szCs w:val="22"/>
        </w:rPr>
        <w:t>[Insert Fax Number Here]</w:t>
      </w:r>
    </w:p>
    <w:p w:rsidR="00F37C22" w:rsidRPr="009B59A4" w:rsidRDefault="00F37C22" w:rsidP="00F37C22">
      <w:pPr>
        <w:ind w:left="1440" w:firstLine="11"/>
        <w:rPr>
          <w:rFonts w:ascii="Arial" w:hAnsi="Arial" w:cs="Arial"/>
          <w:color w:val="000000" w:themeColor="text1"/>
          <w:sz w:val="22"/>
          <w:szCs w:val="22"/>
        </w:rPr>
      </w:pPr>
    </w:p>
    <w:p w:rsidR="00F37C22" w:rsidRPr="009B59A4" w:rsidRDefault="00EB370B" w:rsidP="00F37C22">
      <w:pPr>
        <w:ind w:left="1440" w:firstLine="11"/>
        <w:rPr>
          <w:rFonts w:ascii="Arial" w:hAnsi="Arial" w:cs="Arial"/>
          <w:color w:val="000000" w:themeColor="text1"/>
          <w:sz w:val="22"/>
          <w:szCs w:val="22"/>
          <w:u w:val="single"/>
        </w:rPr>
      </w:pPr>
      <w:r>
        <w:rPr>
          <w:rFonts w:ascii="Arial" w:hAnsi="Arial" w:cs="Arial"/>
          <w:color w:val="000000" w:themeColor="text1"/>
          <w:sz w:val="22"/>
          <w:szCs w:val="22"/>
        </w:rPr>
        <w:t>Vendor</w:t>
      </w:r>
      <w:r w:rsidR="00F37C22" w:rsidRPr="009B59A4">
        <w:rPr>
          <w:rFonts w:ascii="Arial" w:hAnsi="Arial" w:cs="Arial"/>
          <w:color w:val="000000" w:themeColor="text1"/>
          <w:sz w:val="22"/>
          <w:szCs w:val="22"/>
        </w:rPr>
        <w:t>’s solicitor:</w:t>
      </w:r>
      <w:r w:rsidR="00F37C22" w:rsidRPr="009B59A4">
        <w:rPr>
          <w:rFonts w:ascii="Arial" w:hAnsi="Arial" w:cs="Arial"/>
          <w:color w:val="000000" w:themeColor="text1"/>
          <w:sz w:val="22"/>
          <w:szCs w:val="22"/>
        </w:rPr>
        <w:tab/>
      </w:r>
      <w:r w:rsidR="00F37C22" w:rsidRPr="009B59A4">
        <w:rPr>
          <w:rFonts w:ascii="Arial" w:hAnsi="Arial" w:cs="Arial"/>
          <w:color w:val="000000" w:themeColor="text1"/>
          <w:sz w:val="22"/>
          <w:szCs w:val="22"/>
          <w:u w:val="single"/>
        </w:rPr>
        <w:tab/>
      </w:r>
      <w:r w:rsidR="00F37C22" w:rsidRPr="009B59A4">
        <w:rPr>
          <w:rFonts w:ascii="Arial" w:hAnsi="Arial" w:cs="Arial"/>
          <w:color w:val="000000" w:themeColor="text1"/>
          <w:sz w:val="22"/>
          <w:szCs w:val="22"/>
          <w:u w:val="single"/>
        </w:rPr>
        <w:tab/>
      </w:r>
      <w:r w:rsidR="00F37C22" w:rsidRPr="009B59A4">
        <w:rPr>
          <w:rFonts w:ascii="Arial" w:hAnsi="Arial" w:cs="Arial"/>
          <w:color w:val="000000" w:themeColor="text1"/>
          <w:sz w:val="22"/>
          <w:szCs w:val="22"/>
          <w:u w:val="single"/>
        </w:rPr>
        <w:tab/>
      </w:r>
      <w:r w:rsidR="00F37C22" w:rsidRPr="009B59A4">
        <w:rPr>
          <w:rFonts w:ascii="Arial" w:hAnsi="Arial" w:cs="Arial"/>
          <w:color w:val="000000" w:themeColor="text1"/>
          <w:sz w:val="22"/>
          <w:szCs w:val="22"/>
          <w:u w:val="single"/>
        </w:rPr>
        <w:tab/>
      </w:r>
      <w:r w:rsidR="00F37C22" w:rsidRPr="009B59A4">
        <w:rPr>
          <w:rFonts w:ascii="Arial" w:hAnsi="Arial" w:cs="Arial"/>
          <w:color w:val="000000" w:themeColor="text1"/>
          <w:sz w:val="22"/>
          <w:szCs w:val="22"/>
          <w:u w:val="single"/>
        </w:rPr>
        <w:tab/>
      </w:r>
      <w:r w:rsidR="00F37C22" w:rsidRPr="009B59A4">
        <w:rPr>
          <w:rFonts w:ascii="Arial" w:hAnsi="Arial" w:cs="Arial"/>
          <w:color w:val="000000" w:themeColor="text1"/>
          <w:sz w:val="22"/>
          <w:szCs w:val="22"/>
          <w:u w:val="single"/>
        </w:rPr>
        <w:tab/>
      </w:r>
    </w:p>
    <w:p w:rsidR="00F37C22" w:rsidRPr="009B59A4" w:rsidRDefault="00F37C22" w:rsidP="00F37C22">
      <w:pPr>
        <w:ind w:left="1440" w:firstLine="11"/>
        <w:rPr>
          <w:rFonts w:ascii="Arial" w:hAnsi="Arial" w:cs="Arial"/>
          <w:color w:val="000000" w:themeColor="text1"/>
          <w:sz w:val="22"/>
          <w:szCs w:val="22"/>
          <w:u w:val="single"/>
        </w:rPr>
      </w:pPr>
      <w:r w:rsidRPr="009B59A4">
        <w:rPr>
          <w:rFonts w:ascii="Arial" w:hAnsi="Arial" w:cs="Arial"/>
          <w:color w:val="000000" w:themeColor="text1"/>
          <w:sz w:val="22"/>
          <w:szCs w:val="22"/>
        </w:rPr>
        <w:t xml:space="preserve">Address: </w:t>
      </w:r>
      <w:r w:rsidRPr="009B59A4">
        <w:rPr>
          <w:rFonts w:ascii="Arial" w:hAnsi="Arial" w:cs="Arial"/>
          <w:color w:val="000000" w:themeColor="text1"/>
          <w:sz w:val="22"/>
          <w:szCs w:val="22"/>
        </w:rPr>
        <w:tab/>
      </w:r>
      <w:r w:rsidRPr="009B59A4">
        <w:rPr>
          <w:rFonts w:ascii="Arial" w:hAnsi="Arial" w:cs="Arial"/>
          <w:color w:val="000000" w:themeColor="text1"/>
          <w:sz w:val="22"/>
          <w:szCs w:val="22"/>
        </w:rPr>
        <w:tab/>
      </w:r>
      <w:r w:rsidRPr="009B59A4">
        <w:rPr>
          <w:rFonts w:ascii="Arial" w:hAnsi="Arial" w:cs="Arial"/>
          <w:color w:val="000000" w:themeColor="text1"/>
          <w:sz w:val="22"/>
          <w:szCs w:val="22"/>
          <w:u w:val="single"/>
        </w:rPr>
        <w:tab/>
      </w:r>
      <w:r w:rsidRPr="009B59A4">
        <w:rPr>
          <w:rFonts w:ascii="Arial" w:hAnsi="Arial" w:cs="Arial"/>
          <w:color w:val="000000" w:themeColor="text1"/>
          <w:sz w:val="22"/>
          <w:szCs w:val="22"/>
          <w:u w:val="single"/>
        </w:rPr>
        <w:tab/>
      </w:r>
      <w:r w:rsidRPr="009B59A4">
        <w:rPr>
          <w:rFonts w:ascii="Arial" w:hAnsi="Arial" w:cs="Arial"/>
          <w:color w:val="000000" w:themeColor="text1"/>
          <w:sz w:val="22"/>
          <w:szCs w:val="22"/>
          <w:u w:val="single"/>
        </w:rPr>
        <w:tab/>
      </w:r>
      <w:r w:rsidRPr="009B59A4">
        <w:rPr>
          <w:rFonts w:ascii="Arial" w:hAnsi="Arial" w:cs="Arial"/>
          <w:color w:val="000000" w:themeColor="text1"/>
          <w:sz w:val="22"/>
          <w:szCs w:val="22"/>
          <w:u w:val="single"/>
        </w:rPr>
        <w:tab/>
      </w:r>
      <w:r w:rsidRPr="009B59A4">
        <w:rPr>
          <w:rFonts w:ascii="Arial" w:hAnsi="Arial" w:cs="Arial"/>
          <w:color w:val="000000" w:themeColor="text1"/>
          <w:sz w:val="22"/>
          <w:szCs w:val="22"/>
          <w:u w:val="single"/>
        </w:rPr>
        <w:tab/>
      </w:r>
      <w:r w:rsidRPr="009B59A4">
        <w:rPr>
          <w:rFonts w:ascii="Arial" w:hAnsi="Arial" w:cs="Arial"/>
          <w:color w:val="000000" w:themeColor="text1"/>
          <w:sz w:val="22"/>
          <w:szCs w:val="22"/>
          <w:u w:val="single"/>
        </w:rPr>
        <w:tab/>
      </w:r>
    </w:p>
    <w:p w:rsidR="00F37C22" w:rsidRPr="009B59A4" w:rsidRDefault="00F37C22" w:rsidP="00F37C22">
      <w:pPr>
        <w:ind w:left="1440" w:right="-514" w:firstLine="11"/>
        <w:rPr>
          <w:rFonts w:ascii="Arial" w:hAnsi="Arial" w:cs="Arial"/>
          <w:color w:val="000000" w:themeColor="text1"/>
          <w:sz w:val="22"/>
          <w:szCs w:val="22"/>
          <w:u w:val="single"/>
        </w:rPr>
      </w:pPr>
      <w:r w:rsidRPr="009B59A4">
        <w:rPr>
          <w:rFonts w:ascii="Arial" w:hAnsi="Arial" w:cs="Arial"/>
          <w:color w:val="000000" w:themeColor="text1"/>
          <w:sz w:val="22"/>
          <w:szCs w:val="22"/>
        </w:rPr>
        <w:t xml:space="preserve">Facsimile: </w:t>
      </w:r>
      <w:r w:rsidRPr="009B59A4">
        <w:rPr>
          <w:rFonts w:ascii="Arial" w:hAnsi="Arial" w:cs="Arial"/>
          <w:color w:val="000000" w:themeColor="text1"/>
          <w:sz w:val="22"/>
          <w:szCs w:val="22"/>
        </w:rPr>
        <w:tab/>
      </w:r>
      <w:r w:rsidRPr="009B59A4">
        <w:rPr>
          <w:rFonts w:ascii="Arial" w:hAnsi="Arial" w:cs="Arial"/>
          <w:color w:val="000000" w:themeColor="text1"/>
          <w:sz w:val="22"/>
          <w:szCs w:val="22"/>
        </w:rPr>
        <w:tab/>
      </w:r>
      <w:r w:rsidRPr="009B59A4">
        <w:rPr>
          <w:rFonts w:ascii="Arial" w:hAnsi="Arial" w:cs="Arial"/>
          <w:color w:val="000000" w:themeColor="text1"/>
          <w:sz w:val="22"/>
          <w:szCs w:val="22"/>
          <w:u w:val="single"/>
        </w:rPr>
        <w:tab/>
      </w:r>
      <w:r w:rsidRPr="009B59A4">
        <w:rPr>
          <w:rFonts w:ascii="Arial" w:hAnsi="Arial" w:cs="Arial"/>
          <w:color w:val="000000" w:themeColor="text1"/>
          <w:sz w:val="22"/>
          <w:szCs w:val="22"/>
          <w:u w:val="single"/>
        </w:rPr>
        <w:tab/>
      </w:r>
      <w:r w:rsidRPr="009B59A4">
        <w:rPr>
          <w:rFonts w:ascii="Arial" w:hAnsi="Arial" w:cs="Arial"/>
          <w:color w:val="000000" w:themeColor="text1"/>
          <w:sz w:val="22"/>
          <w:szCs w:val="22"/>
          <w:u w:val="single"/>
        </w:rPr>
        <w:tab/>
      </w:r>
      <w:r w:rsidRPr="009B59A4">
        <w:rPr>
          <w:rFonts w:ascii="Arial" w:hAnsi="Arial" w:cs="Arial"/>
          <w:color w:val="000000" w:themeColor="text1"/>
          <w:sz w:val="22"/>
          <w:szCs w:val="22"/>
          <w:u w:val="single"/>
        </w:rPr>
        <w:tab/>
      </w:r>
      <w:r w:rsidRPr="009B59A4">
        <w:rPr>
          <w:rFonts w:ascii="Arial" w:hAnsi="Arial" w:cs="Arial"/>
          <w:color w:val="000000" w:themeColor="text1"/>
          <w:sz w:val="22"/>
          <w:szCs w:val="22"/>
          <w:u w:val="single"/>
        </w:rPr>
        <w:tab/>
      </w:r>
      <w:r w:rsidRPr="009B59A4">
        <w:rPr>
          <w:rFonts w:ascii="Arial" w:hAnsi="Arial" w:cs="Arial"/>
          <w:color w:val="000000" w:themeColor="text1"/>
          <w:sz w:val="22"/>
          <w:szCs w:val="22"/>
          <w:u w:val="single"/>
        </w:rPr>
        <w:tab/>
      </w:r>
    </w:p>
    <w:p w:rsidR="00AB0862" w:rsidRPr="009B59A4" w:rsidRDefault="000379EB" w:rsidP="004E0652">
      <w:pPr>
        <w:ind w:left="709" w:hanging="709"/>
        <w:rPr>
          <w:rFonts w:ascii="Arial" w:hAnsi="Arial" w:cs="Arial"/>
          <w:color w:val="000000" w:themeColor="text1"/>
          <w:sz w:val="22"/>
          <w:szCs w:val="22"/>
        </w:rPr>
      </w:pPr>
      <w:r w:rsidRPr="009B59A4">
        <w:rPr>
          <w:rFonts w:ascii="Arial" w:hAnsi="Arial" w:cs="Arial"/>
          <w:color w:val="000000" w:themeColor="text1"/>
          <w:sz w:val="22"/>
          <w:szCs w:val="22"/>
        </w:rPr>
        <w:tab/>
      </w:r>
    </w:p>
    <w:p w:rsidR="000379EB" w:rsidRPr="009B59A4" w:rsidRDefault="000379EB" w:rsidP="0028160D">
      <w:pPr>
        <w:numPr>
          <w:ilvl w:val="0"/>
          <w:numId w:val="31"/>
        </w:numPr>
        <w:outlineLvl w:val="0"/>
        <w:rPr>
          <w:rFonts w:ascii="Arial" w:hAnsi="Arial" w:cs="Arial"/>
          <w:b/>
          <w:color w:val="000000" w:themeColor="text1"/>
          <w:sz w:val="22"/>
          <w:szCs w:val="22"/>
        </w:rPr>
      </w:pPr>
      <w:r w:rsidRPr="009B59A4">
        <w:rPr>
          <w:rFonts w:ascii="Arial" w:hAnsi="Arial" w:cs="Arial"/>
          <w:b/>
          <w:color w:val="000000" w:themeColor="text1"/>
          <w:sz w:val="22"/>
          <w:szCs w:val="22"/>
        </w:rPr>
        <w:t>Confidentiality</w:t>
      </w:r>
    </w:p>
    <w:p w:rsidR="000379EB" w:rsidRPr="009B59A4" w:rsidRDefault="000379EB" w:rsidP="0028160D">
      <w:pPr>
        <w:ind w:left="1440"/>
        <w:rPr>
          <w:rFonts w:ascii="Arial" w:hAnsi="Arial" w:cs="Arial"/>
          <w:color w:val="000000" w:themeColor="text1"/>
          <w:sz w:val="22"/>
          <w:szCs w:val="22"/>
        </w:rPr>
      </w:pPr>
      <w:r w:rsidRPr="009B59A4">
        <w:rPr>
          <w:rFonts w:ascii="Arial" w:hAnsi="Arial" w:cs="Arial"/>
          <w:color w:val="000000" w:themeColor="text1"/>
          <w:sz w:val="22"/>
          <w:szCs w:val="22"/>
        </w:rPr>
        <w:t>The parties shall keep this Agreement and all details relating thereto strictly confidential and shall not disclose any details thereof to any party whatsoever other than shall be required by law.</w:t>
      </w:r>
    </w:p>
    <w:p w:rsidR="000379EB" w:rsidRPr="009B59A4" w:rsidRDefault="000379EB" w:rsidP="004E0652">
      <w:pPr>
        <w:rPr>
          <w:rFonts w:ascii="Arial" w:hAnsi="Arial" w:cs="Arial"/>
          <w:color w:val="000000" w:themeColor="text1"/>
          <w:sz w:val="22"/>
          <w:szCs w:val="22"/>
        </w:rPr>
      </w:pPr>
    </w:p>
    <w:p w:rsidR="000379EB" w:rsidRPr="009B59A4" w:rsidRDefault="000379EB" w:rsidP="0028160D">
      <w:pPr>
        <w:numPr>
          <w:ilvl w:val="0"/>
          <w:numId w:val="31"/>
        </w:numPr>
        <w:rPr>
          <w:rFonts w:ascii="Arial" w:hAnsi="Arial" w:cs="Arial"/>
          <w:b/>
          <w:color w:val="000000" w:themeColor="text1"/>
          <w:sz w:val="22"/>
          <w:szCs w:val="22"/>
        </w:rPr>
      </w:pPr>
      <w:r w:rsidRPr="009B59A4">
        <w:rPr>
          <w:rFonts w:ascii="Arial" w:hAnsi="Arial" w:cs="Arial"/>
          <w:b/>
          <w:color w:val="000000" w:themeColor="text1"/>
          <w:sz w:val="22"/>
          <w:szCs w:val="22"/>
        </w:rPr>
        <w:t>Goods and Services Tax</w:t>
      </w:r>
    </w:p>
    <w:p w:rsidR="0028160D" w:rsidRPr="009B59A4" w:rsidRDefault="000379EB" w:rsidP="00971D63">
      <w:pPr>
        <w:numPr>
          <w:ilvl w:val="12"/>
          <w:numId w:val="0"/>
        </w:numPr>
        <w:tabs>
          <w:tab w:val="left" w:pos="720"/>
        </w:tabs>
        <w:ind w:left="1440"/>
        <w:rPr>
          <w:rFonts w:ascii="Arial" w:hAnsi="Arial" w:cs="Arial"/>
          <w:color w:val="000000" w:themeColor="text1"/>
          <w:sz w:val="22"/>
          <w:szCs w:val="22"/>
        </w:rPr>
      </w:pPr>
      <w:r w:rsidRPr="009B59A4">
        <w:rPr>
          <w:rFonts w:ascii="Arial" w:hAnsi="Arial" w:cs="Arial"/>
          <w:color w:val="000000" w:themeColor="text1"/>
          <w:sz w:val="22"/>
          <w:szCs w:val="22"/>
        </w:rPr>
        <w:t xml:space="preserve">The parties agree that the consideration for the sale of the </w:t>
      </w:r>
      <w:r w:rsidR="007C4A68" w:rsidRPr="009B59A4">
        <w:rPr>
          <w:rFonts w:ascii="Arial" w:hAnsi="Arial" w:cs="Arial"/>
          <w:color w:val="000000" w:themeColor="text1"/>
          <w:sz w:val="22"/>
          <w:szCs w:val="22"/>
        </w:rPr>
        <w:t xml:space="preserve">Servicing Rights </w:t>
      </w:r>
      <w:r w:rsidRPr="009B59A4">
        <w:rPr>
          <w:rFonts w:ascii="Arial" w:hAnsi="Arial" w:cs="Arial"/>
          <w:color w:val="000000" w:themeColor="text1"/>
          <w:sz w:val="22"/>
          <w:szCs w:val="22"/>
        </w:rPr>
        <w:t xml:space="preserve">under this Agreement is </w:t>
      </w:r>
      <w:r w:rsidR="00354033" w:rsidRPr="009B59A4">
        <w:rPr>
          <w:rFonts w:ascii="Arial" w:hAnsi="Arial" w:cs="Arial"/>
          <w:color w:val="000000" w:themeColor="text1"/>
          <w:sz w:val="22"/>
          <w:szCs w:val="22"/>
          <w:u w:val="single"/>
        </w:rPr>
        <w:t>exclusive</w:t>
      </w:r>
      <w:r w:rsidRPr="009B59A4">
        <w:rPr>
          <w:rFonts w:ascii="Arial" w:hAnsi="Arial" w:cs="Arial"/>
          <w:color w:val="000000" w:themeColor="text1"/>
          <w:sz w:val="22"/>
          <w:szCs w:val="22"/>
        </w:rPr>
        <w:t xml:space="preserve"> of </w:t>
      </w:r>
      <w:r w:rsidR="004D2085" w:rsidRPr="009B59A4">
        <w:rPr>
          <w:rFonts w:ascii="Arial" w:hAnsi="Arial" w:cs="Arial"/>
          <w:color w:val="000000" w:themeColor="text1"/>
          <w:sz w:val="22"/>
          <w:szCs w:val="22"/>
        </w:rPr>
        <w:t xml:space="preserve">GST on the basis that it is a </w:t>
      </w:r>
      <w:r w:rsidR="007D72CA">
        <w:rPr>
          <w:rFonts w:ascii="Arial" w:hAnsi="Arial" w:cs="Arial"/>
          <w:color w:val="000000" w:themeColor="text1"/>
          <w:sz w:val="22"/>
          <w:szCs w:val="22"/>
        </w:rPr>
        <w:t>sale with the supply being a going concern for the purposes of Sections 38-325 and 195-1 of the GST Law</w:t>
      </w:r>
      <w:r w:rsidR="004D2085" w:rsidRPr="009B59A4">
        <w:rPr>
          <w:rFonts w:ascii="Arial" w:hAnsi="Arial" w:cs="Arial"/>
          <w:color w:val="000000" w:themeColor="text1"/>
          <w:sz w:val="22"/>
          <w:szCs w:val="22"/>
        </w:rPr>
        <w:t>.</w:t>
      </w:r>
    </w:p>
    <w:p w:rsidR="00971D63" w:rsidRPr="009B59A4" w:rsidRDefault="00971D63" w:rsidP="00971D63">
      <w:pPr>
        <w:numPr>
          <w:ilvl w:val="12"/>
          <w:numId w:val="0"/>
        </w:numPr>
        <w:tabs>
          <w:tab w:val="left" w:pos="720"/>
        </w:tabs>
        <w:ind w:left="1440"/>
        <w:rPr>
          <w:rFonts w:ascii="Arial" w:hAnsi="Arial" w:cs="Arial"/>
          <w:color w:val="000000" w:themeColor="text1"/>
          <w:sz w:val="22"/>
          <w:szCs w:val="22"/>
        </w:rPr>
      </w:pPr>
    </w:p>
    <w:p w:rsidR="0028160D" w:rsidRPr="009B59A4" w:rsidRDefault="0028160D" w:rsidP="0028160D">
      <w:pPr>
        <w:numPr>
          <w:ilvl w:val="12"/>
          <w:numId w:val="0"/>
        </w:numPr>
        <w:tabs>
          <w:tab w:val="left" w:pos="720"/>
        </w:tabs>
        <w:ind w:left="1440"/>
        <w:rPr>
          <w:rFonts w:ascii="Arial" w:hAnsi="Arial" w:cs="Arial"/>
          <w:color w:val="000000" w:themeColor="text1"/>
          <w:sz w:val="22"/>
          <w:szCs w:val="22"/>
        </w:rPr>
      </w:pPr>
    </w:p>
    <w:p w:rsidR="000379EB" w:rsidRPr="009B59A4" w:rsidRDefault="000379EB" w:rsidP="004E0652">
      <w:pPr>
        <w:pStyle w:val="Header"/>
        <w:tabs>
          <w:tab w:val="clear" w:pos="4153"/>
          <w:tab w:val="clear" w:pos="8306"/>
          <w:tab w:val="left" w:pos="3686"/>
          <w:tab w:val="left" w:pos="4820"/>
        </w:tabs>
        <w:spacing w:line="360" w:lineRule="auto"/>
        <w:rPr>
          <w:rFonts w:ascii="Arial" w:hAnsi="Arial" w:cs="Arial"/>
          <w:color w:val="000000" w:themeColor="text1"/>
          <w:sz w:val="22"/>
          <w:szCs w:val="22"/>
        </w:rPr>
      </w:pPr>
    </w:p>
    <w:p w:rsidR="007320AC" w:rsidRDefault="007320AC">
      <w:pPr>
        <w:overflowPunct/>
        <w:autoSpaceDE/>
        <w:autoSpaceDN/>
        <w:adjustRightInd/>
        <w:textAlignment w:val="auto"/>
        <w:rPr>
          <w:rFonts w:ascii="Arial" w:hAnsi="Arial" w:cs="Arial"/>
          <w:color w:val="000000" w:themeColor="text1"/>
          <w:sz w:val="22"/>
          <w:szCs w:val="22"/>
          <w:lang w:eastAsia="en-US"/>
        </w:rPr>
      </w:pPr>
      <w:r>
        <w:rPr>
          <w:rFonts w:ascii="Arial" w:hAnsi="Arial" w:cs="Arial"/>
          <w:color w:val="000000" w:themeColor="text1"/>
          <w:sz w:val="22"/>
          <w:szCs w:val="22"/>
        </w:rPr>
        <w:br w:type="page"/>
      </w:r>
    </w:p>
    <w:p w:rsidR="0028160D" w:rsidRPr="009B59A4" w:rsidRDefault="004D2085" w:rsidP="0028160D">
      <w:pPr>
        <w:pStyle w:val="Header"/>
        <w:tabs>
          <w:tab w:val="clear" w:pos="4153"/>
          <w:tab w:val="clear" w:pos="8306"/>
          <w:tab w:val="left" w:pos="3686"/>
          <w:tab w:val="left" w:pos="4820"/>
        </w:tabs>
        <w:spacing w:line="360" w:lineRule="auto"/>
        <w:rPr>
          <w:rFonts w:ascii="Arial" w:hAnsi="Arial" w:cs="Arial"/>
          <w:color w:val="000000" w:themeColor="text1"/>
          <w:sz w:val="22"/>
          <w:szCs w:val="22"/>
        </w:rPr>
      </w:pPr>
      <w:r w:rsidRPr="009B59A4">
        <w:rPr>
          <w:rFonts w:ascii="Arial" w:hAnsi="Arial" w:cs="Arial"/>
          <w:color w:val="000000" w:themeColor="text1"/>
          <w:sz w:val="22"/>
          <w:szCs w:val="22"/>
        </w:rPr>
        <w:lastRenderedPageBreak/>
        <w:t>EXECUTED AS AN AGREEMENT</w:t>
      </w:r>
    </w:p>
    <w:p w:rsidR="0028160D" w:rsidRPr="009B59A4" w:rsidRDefault="0028160D" w:rsidP="004E0652">
      <w:pPr>
        <w:pStyle w:val="Header"/>
        <w:tabs>
          <w:tab w:val="clear" w:pos="4153"/>
          <w:tab w:val="clear" w:pos="8306"/>
          <w:tab w:val="left" w:pos="3686"/>
          <w:tab w:val="left" w:pos="4820"/>
        </w:tabs>
        <w:spacing w:line="360" w:lineRule="auto"/>
        <w:rPr>
          <w:rFonts w:ascii="Arial" w:hAnsi="Arial" w:cs="Arial"/>
          <w:bCs/>
          <w:color w:val="000000" w:themeColor="text1"/>
          <w:sz w:val="22"/>
          <w:szCs w:val="22"/>
        </w:rPr>
      </w:pPr>
    </w:p>
    <w:tbl>
      <w:tblPr>
        <w:tblW w:w="0" w:type="auto"/>
        <w:tblLayout w:type="fixed"/>
        <w:tblLook w:val="0000" w:firstRow="0" w:lastRow="0" w:firstColumn="0" w:lastColumn="0" w:noHBand="0" w:noVBand="0"/>
      </w:tblPr>
      <w:tblGrid>
        <w:gridCol w:w="4644"/>
        <w:gridCol w:w="567"/>
        <w:gridCol w:w="4644"/>
      </w:tblGrid>
      <w:tr w:rsidR="009B59A4" w:rsidRPr="009B59A4" w:rsidTr="00655C25">
        <w:tc>
          <w:tcPr>
            <w:tcW w:w="4644" w:type="dxa"/>
          </w:tcPr>
          <w:p w:rsidR="009B59A4" w:rsidRPr="009B59A4" w:rsidRDefault="009B59A4" w:rsidP="00CD1F9A">
            <w:pPr>
              <w:keepNext/>
              <w:keepLines/>
              <w:rPr>
                <w:rFonts w:ascii="Arial" w:hAnsi="Arial" w:cs="Arial"/>
                <w:color w:val="000000" w:themeColor="text1"/>
                <w:sz w:val="22"/>
                <w:szCs w:val="22"/>
              </w:rPr>
            </w:pPr>
            <w:r w:rsidRPr="009B59A4">
              <w:rPr>
                <w:rFonts w:ascii="Arial" w:hAnsi="Arial" w:cs="Arial"/>
                <w:b/>
                <w:color w:val="000000" w:themeColor="text1"/>
                <w:sz w:val="22"/>
                <w:szCs w:val="22"/>
              </w:rPr>
              <w:t>EXECUTED</w:t>
            </w:r>
            <w:r w:rsidRPr="009B59A4">
              <w:rPr>
                <w:rFonts w:ascii="Arial" w:hAnsi="Arial" w:cs="Arial"/>
                <w:color w:val="000000" w:themeColor="text1"/>
                <w:sz w:val="22"/>
                <w:szCs w:val="22"/>
              </w:rPr>
              <w:t xml:space="preserve"> by </w:t>
            </w:r>
            <w:r w:rsidR="005946A7">
              <w:rPr>
                <w:rFonts w:ascii="Arial" w:hAnsi="Arial" w:cs="Arial"/>
                <w:b/>
                <w:color w:val="000000" w:themeColor="text1"/>
                <w:sz w:val="22"/>
                <w:szCs w:val="22"/>
              </w:rPr>
              <w:t>[INSERT</w:t>
            </w:r>
            <w:r w:rsidR="00881C8D">
              <w:rPr>
                <w:rFonts w:ascii="Arial" w:hAnsi="Arial" w:cs="Arial"/>
                <w:b/>
                <w:color w:val="000000" w:themeColor="text1"/>
                <w:sz w:val="22"/>
                <w:szCs w:val="22"/>
              </w:rPr>
              <w:t xml:space="preserve"> </w:t>
            </w:r>
            <w:r w:rsidR="00CD1F9A">
              <w:rPr>
                <w:rFonts w:ascii="Arial" w:hAnsi="Arial" w:cs="Arial"/>
                <w:b/>
                <w:color w:val="000000" w:themeColor="text1"/>
                <w:sz w:val="22"/>
                <w:szCs w:val="22"/>
              </w:rPr>
              <w:t>PURCHASER</w:t>
            </w:r>
            <w:r w:rsidR="005946A7">
              <w:rPr>
                <w:rFonts w:ascii="Arial" w:hAnsi="Arial" w:cs="Arial"/>
                <w:b/>
                <w:color w:val="000000" w:themeColor="text1"/>
                <w:sz w:val="22"/>
                <w:szCs w:val="22"/>
              </w:rPr>
              <w:t xml:space="preserve"> NAME HERE]</w:t>
            </w:r>
            <w:r w:rsidR="007D72CA">
              <w:rPr>
                <w:rFonts w:ascii="Arial" w:hAnsi="Arial" w:cs="Arial"/>
                <w:b/>
                <w:color w:val="000000" w:themeColor="text1"/>
                <w:sz w:val="22"/>
                <w:szCs w:val="22"/>
              </w:rPr>
              <w:t xml:space="preserve"> ACN </w:t>
            </w:r>
            <w:r w:rsidR="005946A7">
              <w:rPr>
                <w:rFonts w:ascii="Arial" w:hAnsi="Arial" w:cs="Arial"/>
                <w:b/>
                <w:color w:val="000000" w:themeColor="text1"/>
                <w:sz w:val="22"/>
                <w:szCs w:val="22"/>
              </w:rPr>
              <w:t>[000 000 000]</w:t>
            </w:r>
            <w:r w:rsidRPr="009B59A4">
              <w:rPr>
                <w:rFonts w:ascii="Arial" w:hAnsi="Arial" w:cs="Arial"/>
                <w:color w:val="000000" w:themeColor="text1"/>
                <w:sz w:val="22"/>
                <w:szCs w:val="22"/>
              </w:rPr>
              <w:t xml:space="preserve"> in accordance with section 127(1) of the </w:t>
            </w:r>
            <w:r w:rsidRPr="009B59A4">
              <w:rPr>
                <w:rFonts w:ascii="Arial" w:hAnsi="Arial" w:cs="Arial"/>
                <w:i/>
                <w:iCs/>
                <w:color w:val="000000" w:themeColor="text1"/>
                <w:sz w:val="22"/>
                <w:szCs w:val="22"/>
              </w:rPr>
              <w:t xml:space="preserve">Corporations Act 2001 </w:t>
            </w:r>
            <w:r w:rsidRPr="009B59A4">
              <w:rPr>
                <w:rFonts w:ascii="Arial" w:hAnsi="Arial" w:cs="Arial"/>
                <w:iCs/>
                <w:color w:val="000000" w:themeColor="text1"/>
                <w:sz w:val="22"/>
                <w:szCs w:val="22"/>
              </w:rPr>
              <w:t xml:space="preserve">(Cth) </w:t>
            </w:r>
            <w:r w:rsidRPr="009B59A4">
              <w:rPr>
                <w:rFonts w:ascii="Arial" w:hAnsi="Arial" w:cs="Arial"/>
                <w:bCs/>
                <w:color w:val="000000" w:themeColor="text1"/>
                <w:sz w:val="22"/>
                <w:szCs w:val="22"/>
              </w:rPr>
              <w:t>by</w:t>
            </w:r>
            <w:r w:rsidRPr="009B59A4">
              <w:rPr>
                <w:rFonts w:ascii="Arial" w:hAnsi="Arial" w:cs="Arial"/>
                <w:color w:val="000000" w:themeColor="text1"/>
                <w:sz w:val="22"/>
                <w:szCs w:val="22"/>
              </w:rPr>
              <w:t xml:space="preserve"> being signed by authorised persons:</w:t>
            </w:r>
          </w:p>
        </w:tc>
        <w:tc>
          <w:tcPr>
            <w:tcW w:w="567" w:type="dxa"/>
          </w:tcPr>
          <w:p w:rsidR="009B59A4" w:rsidRPr="009B59A4" w:rsidRDefault="009B59A4" w:rsidP="001A36A8">
            <w:pPr>
              <w:keepNext/>
              <w:keepLines/>
              <w:rPr>
                <w:rFonts w:ascii="Arial" w:hAnsi="Arial" w:cs="Arial"/>
                <w:color w:val="000000" w:themeColor="text1"/>
                <w:sz w:val="22"/>
                <w:szCs w:val="22"/>
              </w:rPr>
            </w:pPr>
            <w:r w:rsidRPr="009B59A4">
              <w:rPr>
                <w:rFonts w:ascii="Arial" w:hAnsi="Arial" w:cs="Arial"/>
                <w:color w:val="000000" w:themeColor="text1"/>
                <w:sz w:val="22"/>
                <w:szCs w:val="22"/>
              </w:rPr>
              <w:t>)</w:t>
            </w:r>
          </w:p>
          <w:p w:rsidR="009B59A4" w:rsidRPr="009B59A4" w:rsidRDefault="009B59A4" w:rsidP="001A36A8">
            <w:pPr>
              <w:keepNext/>
              <w:keepLines/>
              <w:rPr>
                <w:rFonts w:ascii="Arial" w:hAnsi="Arial" w:cs="Arial"/>
                <w:color w:val="000000" w:themeColor="text1"/>
                <w:sz w:val="22"/>
                <w:szCs w:val="22"/>
              </w:rPr>
            </w:pPr>
            <w:r w:rsidRPr="009B59A4">
              <w:rPr>
                <w:rFonts w:ascii="Arial" w:hAnsi="Arial" w:cs="Arial"/>
                <w:color w:val="000000" w:themeColor="text1"/>
                <w:sz w:val="22"/>
                <w:szCs w:val="22"/>
              </w:rPr>
              <w:t>)</w:t>
            </w:r>
          </w:p>
          <w:p w:rsidR="009B59A4" w:rsidRPr="009B59A4" w:rsidRDefault="009B59A4" w:rsidP="001A36A8">
            <w:pPr>
              <w:keepNext/>
              <w:keepLines/>
              <w:rPr>
                <w:rFonts w:ascii="Arial" w:hAnsi="Arial" w:cs="Arial"/>
                <w:color w:val="000000" w:themeColor="text1"/>
                <w:sz w:val="22"/>
                <w:szCs w:val="22"/>
              </w:rPr>
            </w:pPr>
            <w:r w:rsidRPr="009B59A4">
              <w:rPr>
                <w:rFonts w:ascii="Arial" w:hAnsi="Arial" w:cs="Arial"/>
                <w:color w:val="000000" w:themeColor="text1"/>
                <w:sz w:val="22"/>
                <w:szCs w:val="22"/>
              </w:rPr>
              <w:t>)</w:t>
            </w:r>
          </w:p>
          <w:p w:rsidR="009B59A4" w:rsidRPr="009B59A4" w:rsidRDefault="009B59A4" w:rsidP="001A36A8">
            <w:pPr>
              <w:keepNext/>
              <w:keepLines/>
              <w:rPr>
                <w:rFonts w:ascii="Arial" w:hAnsi="Arial" w:cs="Arial"/>
                <w:color w:val="000000" w:themeColor="text1"/>
                <w:sz w:val="22"/>
                <w:szCs w:val="22"/>
              </w:rPr>
            </w:pPr>
            <w:r w:rsidRPr="009B59A4">
              <w:rPr>
                <w:rFonts w:ascii="Arial" w:hAnsi="Arial" w:cs="Arial"/>
                <w:color w:val="000000" w:themeColor="text1"/>
                <w:sz w:val="22"/>
                <w:szCs w:val="22"/>
              </w:rPr>
              <w:t>)</w:t>
            </w:r>
          </w:p>
        </w:tc>
        <w:tc>
          <w:tcPr>
            <w:tcW w:w="4644" w:type="dxa"/>
          </w:tcPr>
          <w:p w:rsidR="009B59A4" w:rsidRPr="009B59A4" w:rsidRDefault="009B59A4" w:rsidP="001A36A8">
            <w:pPr>
              <w:keepNext/>
              <w:keepLines/>
              <w:rPr>
                <w:rFonts w:ascii="Arial" w:hAnsi="Arial" w:cs="Arial"/>
                <w:color w:val="000000" w:themeColor="text1"/>
                <w:sz w:val="22"/>
                <w:szCs w:val="22"/>
              </w:rPr>
            </w:pPr>
          </w:p>
        </w:tc>
      </w:tr>
      <w:tr w:rsidR="009B59A4" w:rsidRPr="009B59A4" w:rsidTr="00655C25">
        <w:tc>
          <w:tcPr>
            <w:tcW w:w="4644" w:type="dxa"/>
          </w:tcPr>
          <w:p w:rsidR="009B59A4" w:rsidRPr="009B59A4" w:rsidRDefault="009B59A4" w:rsidP="001A36A8">
            <w:pPr>
              <w:keepNext/>
              <w:keepLines/>
              <w:rPr>
                <w:rFonts w:ascii="Arial" w:hAnsi="Arial" w:cs="Arial"/>
                <w:color w:val="000000" w:themeColor="text1"/>
                <w:sz w:val="22"/>
                <w:szCs w:val="22"/>
              </w:rPr>
            </w:pPr>
          </w:p>
        </w:tc>
        <w:tc>
          <w:tcPr>
            <w:tcW w:w="567" w:type="dxa"/>
          </w:tcPr>
          <w:p w:rsidR="009B59A4" w:rsidRPr="009B59A4" w:rsidRDefault="009B59A4" w:rsidP="001A36A8">
            <w:pPr>
              <w:keepNext/>
              <w:keepLines/>
              <w:rPr>
                <w:rFonts w:ascii="Arial" w:hAnsi="Arial" w:cs="Arial"/>
                <w:color w:val="000000" w:themeColor="text1"/>
                <w:sz w:val="22"/>
                <w:szCs w:val="22"/>
              </w:rPr>
            </w:pPr>
          </w:p>
        </w:tc>
        <w:tc>
          <w:tcPr>
            <w:tcW w:w="4644" w:type="dxa"/>
          </w:tcPr>
          <w:p w:rsidR="009B59A4" w:rsidRPr="009B59A4" w:rsidRDefault="009B59A4" w:rsidP="001A36A8">
            <w:pPr>
              <w:keepNext/>
              <w:keepLines/>
              <w:rPr>
                <w:rFonts w:ascii="Arial" w:hAnsi="Arial" w:cs="Arial"/>
                <w:color w:val="000000" w:themeColor="text1"/>
                <w:sz w:val="22"/>
                <w:szCs w:val="22"/>
              </w:rPr>
            </w:pPr>
          </w:p>
        </w:tc>
      </w:tr>
      <w:tr w:rsidR="009B59A4" w:rsidRPr="009B59A4" w:rsidTr="00655C25">
        <w:tc>
          <w:tcPr>
            <w:tcW w:w="4644" w:type="dxa"/>
          </w:tcPr>
          <w:p w:rsidR="009B59A4" w:rsidRPr="009B59A4" w:rsidRDefault="009B59A4" w:rsidP="001A36A8">
            <w:pPr>
              <w:keepNext/>
              <w:keepLines/>
              <w:rPr>
                <w:rFonts w:ascii="Arial" w:hAnsi="Arial" w:cs="Arial"/>
                <w:color w:val="000000" w:themeColor="text1"/>
                <w:sz w:val="22"/>
                <w:szCs w:val="22"/>
              </w:rPr>
            </w:pPr>
          </w:p>
        </w:tc>
        <w:tc>
          <w:tcPr>
            <w:tcW w:w="567" w:type="dxa"/>
          </w:tcPr>
          <w:p w:rsidR="009B59A4" w:rsidRPr="009B59A4" w:rsidRDefault="009B59A4" w:rsidP="001A36A8">
            <w:pPr>
              <w:keepNext/>
              <w:keepLines/>
              <w:rPr>
                <w:rFonts w:ascii="Arial" w:hAnsi="Arial" w:cs="Arial"/>
                <w:color w:val="000000" w:themeColor="text1"/>
                <w:sz w:val="22"/>
                <w:szCs w:val="22"/>
              </w:rPr>
            </w:pPr>
          </w:p>
        </w:tc>
        <w:tc>
          <w:tcPr>
            <w:tcW w:w="4644" w:type="dxa"/>
          </w:tcPr>
          <w:p w:rsidR="009B59A4" w:rsidRPr="009B59A4" w:rsidRDefault="009B59A4" w:rsidP="001A36A8">
            <w:pPr>
              <w:keepNext/>
              <w:keepLines/>
              <w:rPr>
                <w:rFonts w:ascii="Arial" w:hAnsi="Arial" w:cs="Arial"/>
                <w:color w:val="000000" w:themeColor="text1"/>
                <w:sz w:val="22"/>
                <w:szCs w:val="22"/>
              </w:rPr>
            </w:pPr>
          </w:p>
        </w:tc>
      </w:tr>
      <w:tr w:rsidR="009B59A4" w:rsidRPr="009B59A4" w:rsidTr="00655C25">
        <w:tc>
          <w:tcPr>
            <w:tcW w:w="4644" w:type="dxa"/>
            <w:tcBorders>
              <w:bottom w:val="dotted" w:sz="4" w:space="0" w:color="auto"/>
            </w:tcBorders>
          </w:tcPr>
          <w:p w:rsidR="009B59A4" w:rsidRPr="009B59A4" w:rsidRDefault="009B59A4" w:rsidP="001A36A8">
            <w:pPr>
              <w:keepNext/>
              <w:keepLines/>
              <w:rPr>
                <w:rFonts w:ascii="Arial" w:hAnsi="Arial" w:cs="Arial"/>
                <w:color w:val="000000" w:themeColor="text1"/>
                <w:sz w:val="22"/>
                <w:szCs w:val="22"/>
              </w:rPr>
            </w:pPr>
          </w:p>
        </w:tc>
        <w:tc>
          <w:tcPr>
            <w:tcW w:w="567" w:type="dxa"/>
          </w:tcPr>
          <w:p w:rsidR="009B59A4" w:rsidRPr="009B59A4" w:rsidRDefault="009B59A4" w:rsidP="001A36A8">
            <w:pPr>
              <w:keepNext/>
              <w:keepLines/>
              <w:rPr>
                <w:rFonts w:ascii="Arial" w:hAnsi="Arial" w:cs="Arial"/>
                <w:color w:val="000000" w:themeColor="text1"/>
                <w:sz w:val="22"/>
                <w:szCs w:val="22"/>
              </w:rPr>
            </w:pPr>
          </w:p>
        </w:tc>
        <w:tc>
          <w:tcPr>
            <w:tcW w:w="4644" w:type="dxa"/>
            <w:tcBorders>
              <w:bottom w:val="dotted" w:sz="4" w:space="0" w:color="auto"/>
            </w:tcBorders>
          </w:tcPr>
          <w:p w:rsidR="009B59A4" w:rsidRPr="009B59A4" w:rsidRDefault="009B59A4" w:rsidP="001A36A8">
            <w:pPr>
              <w:keepNext/>
              <w:keepLines/>
              <w:rPr>
                <w:rFonts w:ascii="Arial" w:hAnsi="Arial" w:cs="Arial"/>
                <w:color w:val="000000" w:themeColor="text1"/>
                <w:sz w:val="22"/>
                <w:szCs w:val="22"/>
              </w:rPr>
            </w:pPr>
          </w:p>
        </w:tc>
      </w:tr>
      <w:tr w:rsidR="009B59A4" w:rsidRPr="009B59A4" w:rsidTr="00655C25">
        <w:tc>
          <w:tcPr>
            <w:tcW w:w="4644" w:type="dxa"/>
            <w:tcBorders>
              <w:top w:val="dotted" w:sz="4" w:space="0" w:color="auto"/>
            </w:tcBorders>
          </w:tcPr>
          <w:p w:rsidR="009B59A4" w:rsidRPr="009B59A4" w:rsidRDefault="007D72CA" w:rsidP="001A36A8">
            <w:pPr>
              <w:keepNext/>
              <w:keepLines/>
              <w:rPr>
                <w:rFonts w:ascii="Arial" w:hAnsi="Arial" w:cs="Arial"/>
                <w:color w:val="000000" w:themeColor="text1"/>
                <w:sz w:val="22"/>
                <w:szCs w:val="22"/>
              </w:rPr>
            </w:pPr>
            <w:r>
              <w:rPr>
                <w:rFonts w:ascii="Arial" w:hAnsi="Arial" w:cs="Arial"/>
                <w:color w:val="000000" w:themeColor="text1"/>
                <w:sz w:val="22"/>
                <w:szCs w:val="22"/>
              </w:rPr>
              <w:t xml:space="preserve">Sole </w:t>
            </w:r>
            <w:r w:rsidR="009B59A4" w:rsidRPr="009B59A4">
              <w:rPr>
                <w:rFonts w:ascii="Arial" w:hAnsi="Arial" w:cs="Arial"/>
                <w:color w:val="000000" w:themeColor="text1"/>
                <w:sz w:val="22"/>
                <w:szCs w:val="22"/>
              </w:rPr>
              <w:t>Director</w:t>
            </w:r>
            <w:r>
              <w:rPr>
                <w:rFonts w:ascii="Arial" w:hAnsi="Arial" w:cs="Arial"/>
                <w:color w:val="000000" w:themeColor="text1"/>
                <w:sz w:val="22"/>
                <w:szCs w:val="22"/>
              </w:rPr>
              <w:t xml:space="preserve"> / Company Secretary</w:t>
            </w:r>
          </w:p>
        </w:tc>
        <w:tc>
          <w:tcPr>
            <w:tcW w:w="567" w:type="dxa"/>
          </w:tcPr>
          <w:p w:rsidR="009B59A4" w:rsidRPr="009B59A4" w:rsidRDefault="009B59A4" w:rsidP="001A36A8">
            <w:pPr>
              <w:keepNext/>
              <w:keepLines/>
              <w:rPr>
                <w:rFonts w:ascii="Arial" w:hAnsi="Arial" w:cs="Arial"/>
                <w:color w:val="000000" w:themeColor="text1"/>
                <w:sz w:val="22"/>
                <w:szCs w:val="22"/>
              </w:rPr>
            </w:pPr>
          </w:p>
        </w:tc>
        <w:tc>
          <w:tcPr>
            <w:tcW w:w="4644" w:type="dxa"/>
            <w:tcBorders>
              <w:top w:val="dotted" w:sz="4" w:space="0" w:color="auto"/>
            </w:tcBorders>
          </w:tcPr>
          <w:p w:rsidR="009B59A4" w:rsidRPr="009B59A4" w:rsidRDefault="009B59A4" w:rsidP="00D16DD4">
            <w:pPr>
              <w:keepNext/>
              <w:keepLines/>
              <w:rPr>
                <w:rFonts w:ascii="Arial" w:hAnsi="Arial" w:cs="Arial"/>
                <w:color w:val="000000" w:themeColor="text1"/>
                <w:sz w:val="22"/>
                <w:szCs w:val="22"/>
              </w:rPr>
            </w:pPr>
          </w:p>
        </w:tc>
      </w:tr>
      <w:tr w:rsidR="009B59A4" w:rsidRPr="009B59A4" w:rsidTr="00655C25">
        <w:tc>
          <w:tcPr>
            <w:tcW w:w="4644" w:type="dxa"/>
          </w:tcPr>
          <w:p w:rsidR="009B59A4" w:rsidRPr="009B59A4" w:rsidRDefault="009B59A4" w:rsidP="001A36A8">
            <w:pPr>
              <w:keepNext/>
              <w:keepLines/>
              <w:rPr>
                <w:rFonts w:ascii="Arial" w:hAnsi="Arial" w:cs="Arial"/>
                <w:color w:val="000000" w:themeColor="text1"/>
                <w:sz w:val="22"/>
                <w:szCs w:val="22"/>
              </w:rPr>
            </w:pPr>
          </w:p>
        </w:tc>
        <w:tc>
          <w:tcPr>
            <w:tcW w:w="567" w:type="dxa"/>
          </w:tcPr>
          <w:p w:rsidR="009B59A4" w:rsidRPr="009B59A4" w:rsidRDefault="009B59A4" w:rsidP="001A36A8">
            <w:pPr>
              <w:keepNext/>
              <w:keepLines/>
              <w:rPr>
                <w:rFonts w:ascii="Arial" w:hAnsi="Arial" w:cs="Arial"/>
                <w:color w:val="000000" w:themeColor="text1"/>
                <w:sz w:val="22"/>
                <w:szCs w:val="22"/>
              </w:rPr>
            </w:pPr>
          </w:p>
        </w:tc>
        <w:tc>
          <w:tcPr>
            <w:tcW w:w="4644" w:type="dxa"/>
          </w:tcPr>
          <w:p w:rsidR="009B59A4" w:rsidRPr="009B59A4" w:rsidRDefault="009B59A4" w:rsidP="001A36A8">
            <w:pPr>
              <w:keepNext/>
              <w:keepLines/>
              <w:rPr>
                <w:rFonts w:ascii="Arial" w:hAnsi="Arial" w:cs="Arial"/>
                <w:color w:val="000000" w:themeColor="text1"/>
                <w:sz w:val="22"/>
                <w:szCs w:val="22"/>
              </w:rPr>
            </w:pPr>
          </w:p>
        </w:tc>
      </w:tr>
      <w:tr w:rsidR="009B59A4" w:rsidRPr="009B59A4" w:rsidTr="00655C25">
        <w:tc>
          <w:tcPr>
            <w:tcW w:w="4644" w:type="dxa"/>
            <w:tcBorders>
              <w:bottom w:val="dotted" w:sz="4" w:space="0" w:color="auto"/>
            </w:tcBorders>
          </w:tcPr>
          <w:p w:rsidR="009B59A4" w:rsidRPr="009B59A4" w:rsidRDefault="009B59A4" w:rsidP="001A36A8">
            <w:pPr>
              <w:keepNext/>
              <w:keepLines/>
              <w:rPr>
                <w:rFonts w:ascii="Arial" w:hAnsi="Arial" w:cs="Arial"/>
                <w:color w:val="000000" w:themeColor="text1"/>
                <w:sz w:val="22"/>
                <w:szCs w:val="22"/>
              </w:rPr>
            </w:pPr>
          </w:p>
        </w:tc>
        <w:tc>
          <w:tcPr>
            <w:tcW w:w="567" w:type="dxa"/>
          </w:tcPr>
          <w:p w:rsidR="009B59A4" w:rsidRPr="009B59A4" w:rsidRDefault="009B59A4" w:rsidP="001A36A8">
            <w:pPr>
              <w:keepNext/>
              <w:keepLines/>
              <w:rPr>
                <w:rFonts w:ascii="Arial" w:hAnsi="Arial" w:cs="Arial"/>
                <w:color w:val="000000" w:themeColor="text1"/>
                <w:sz w:val="22"/>
                <w:szCs w:val="22"/>
              </w:rPr>
            </w:pPr>
          </w:p>
        </w:tc>
        <w:tc>
          <w:tcPr>
            <w:tcW w:w="4644" w:type="dxa"/>
            <w:tcBorders>
              <w:bottom w:val="dotted" w:sz="4" w:space="0" w:color="auto"/>
            </w:tcBorders>
          </w:tcPr>
          <w:p w:rsidR="009B59A4" w:rsidRPr="009B59A4" w:rsidRDefault="009B59A4" w:rsidP="001A36A8">
            <w:pPr>
              <w:keepNext/>
              <w:keepLines/>
              <w:rPr>
                <w:rFonts w:ascii="Arial" w:hAnsi="Arial" w:cs="Arial"/>
                <w:color w:val="000000" w:themeColor="text1"/>
                <w:sz w:val="22"/>
                <w:szCs w:val="22"/>
              </w:rPr>
            </w:pPr>
          </w:p>
        </w:tc>
      </w:tr>
      <w:tr w:rsidR="009B59A4" w:rsidRPr="009B59A4" w:rsidTr="00655C25">
        <w:tc>
          <w:tcPr>
            <w:tcW w:w="4644" w:type="dxa"/>
            <w:tcBorders>
              <w:top w:val="dotted" w:sz="4" w:space="0" w:color="auto"/>
            </w:tcBorders>
          </w:tcPr>
          <w:p w:rsidR="009B59A4" w:rsidRPr="009B59A4" w:rsidRDefault="009B59A4" w:rsidP="001A36A8">
            <w:pPr>
              <w:keepNext/>
              <w:keepLines/>
              <w:rPr>
                <w:rFonts w:ascii="Arial" w:hAnsi="Arial" w:cs="Arial"/>
                <w:color w:val="000000" w:themeColor="text1"/>
                <w:sz w:val="22"/>
                <w:szCs w:val="22"/>
              </w:rPr>
            </w:pPr>
            <w:r w:rsidRPr="009B59A4">
              <w:rPr>
                <w:rFonts w:ascii="Arial" w:hAnsi="Arial" w:cs="Arial"/>
                <w:color w:val="000000" w:themeColor="text1"/>
                <w:sz w:val="22"/>
                <w:szCs w:val="22"/>
              </w:rPr>
              <w:t>Full Name</w:t>
            </w:r>
          </w:p>
        </w:tc>
        <w:tc>
          <w:tcPr>
            <w:tcW w:w="567" w:type="dxa"/>
          </w:tcPr>
          <w:p w:rsidR="009B59A4" w:rsidRPr="009B59A4" w:rsidRDefault="009B59A4" w:rsidP="001A36A8">
            <w:pPr>
              <w:keepNext/>
              <w:keepLines/>
              <w:rPr>
                <w:rFonts w:ascii="Arial" w:hAnsi="Arial" w:cs="Arial"/>
                <w:color w:val="000000" w:themeColor="text1"/>
                <w:sz w:val="22"/>
                <w:szCs w:val="22"/>
              </w:rPr>
            </w:pPr>
          </w:p>
        </w:tc>
        <w:tc>
          <w:tcPr>
            <w:tcW w:w="4644" w:type="dxa"/>
            <w:tcBorders>
              <w:top w:val="dotted" w:sz="4" w:space="0" w:color="auto"/>
            </w:tcBorders>
          </w:tcPr>
          <w:p w:rsidR="009B59A4" w:rsidRPr="009B59A4" w:rsidRDefault="009B59A4" w:rsidP="001A36A8">
            <w:pPr>
              <w:keepNext/>
              <w:keepLines/>
              <w:rPr>
                <w:rFonts w:ascii="Arial" w:hAnsi="Arial" w:cs="Arial"/>
                <w:color w:val="000000" w:themeColor="text1"/>
                <w:sz w:val="22"/>
                <w:szCs w:val="22"/>
              </w:rPr>
            </w:pPr>
          </w:p>
        </w:tc>
      </w:tr>
      <w:tr w:rsidR="009B59A4" w:rsidRPr="009B59A4" w:rsidTr="00655C25">
        <w:tc>
          <w:tcPr>
            <w:tcW w:w="4644" w:type="dxa"/>
          </w:tcPr>
          <w:p w:rsidR="009B59A4" w:rsidRPr="009B59A4" w:rsidRDefault="009B59A4" w:rsidP="001A36A8">
            <w:pPr>
              <w:keepNext/>
              <w:keepLines/>
              <w:rPr>
                <w:rFonts w:ascii="Arial" w:hAnsi="Arial" w:cs="Arial"/>
                <w:color w:val="000000" w:themeColor="text1"/>
                <w:sz w:val="22"/>
                <w:szCs w:val="22"/>
              </w:rPr>
            </w:pPr>
          </w:p>
        </w:tc>
        <w:tc>
          <w:tcPr>
            <w:tcW w:w="567" w:type="dxa"/>
          </w:tcPr>
          <w:p w:rsidR="009B59A4" w:rsidRPr="009B59A4" w:rsidRDefault="009B59A4" w:rsidP="001A36A8">
            <w:pPr>
              <w:keepNext/>
              <w:keepLines/>
              <w:rPr>
                <w:rFonts w:ascii="Arial" w:hAnsi="Arial" w:cs="Arial"/>
                <w:color w:val="000000" w:themeColor="text1"/>
                <w:sz w:val="22"/>
                <w:szCs w:val="22"/>
              </w:rPr>
            </w:pPr>
          </w:p>
        </w:tc>
        <w:tc>
          <w:tcPr>
            <w:tcW w:w="4644" w:type="dxa"/>
          </w:tcPr>
          <w:p w:rsidR="009B59A4" w:rsidRPr="009B59A4" w:rsidRDefault="009B59A4" w:rsidP="001A36A8">
            <w:pPr>
              <w:keepNext/>
              <w:keepLines/>
              <w:rPr>
                <w:rFonts w:ascii="Arial" w:hAnsi="Arial" w:cs="Arial"/>
                <w:color w:val="000000" w:themeColor="text1"/>
                <w:sz w:val="22"/>
                <w:szCs w:val="22"/>
              </w:rPr>
            </w:pPr>
          </w:p>
        </w:tc>
      </w:tr>
      <w:tr w:rsidR="009B59A4" w:rsidRPr="009B59A4" w:rsidTr="00655C25">
        <w:tc>
          <w:tcPr>
            <w:tcW w:w="4644" w:type="dxa"/>
            <w:tcBorders>
              <w:bottom w:val="dotted" w:sz="4" w:space="0" w:color="auto"/>
            </w:tcBorders>
          </w:tcPr>
          <w:p w:rsidR="009B59A4" w:rsidRPr="009B59A4" w:rsidRDefault="009B59A4" w:rsidP="001A36A8">
            <w:pPr>
              <w:keepNext/>
              <w:keepLines/>
              <w:rPr>
                <w:rFonts w:ascii="Arial" w:hAnsi="Arial" w:cs="Arial"/>
                <w:color w:val="000000" w:themeColor="text1"/>
                <w:sz w:val="22"/>
                <w:szCs w:val="22"/>
              </w:rPr>
            </w:pPr>
          </w:p>
        </w:tc>
        <w:tc>
          <w:tcPr>
            <w:tcW w:w="567" w:type="dxa"/>
          </w:tcPr>
          <w:p w:rsidR="009B59A4" w:rsidRPr="009B59A4" w:rsidRDefault="009B59A4" w:rsidP="001A36A8">
            <w:pPr>
              <w:keepNext/>
              <w:keepLines/>
              <w:rPr>
                <w:rFonts w:ascii="Arial" w:hAnsi="Arial" w:cs="Arial"/>
                <w:color w:val="000000" w:themeColor="text1"/>
                <w:sz w:val="22"/>
                <w:szCs w:val="22"/>
              </w:rPr>
            </w:pPr>
          </w:p>
        </w:tc>
        <w:tc>
          <w:tcPr>
            <w:tcW w:w="4644" w:type="dxa"/>
            <w:tcBorders>
              <w:bottom w:val="dotted" w:sz="4" w:space="0" w:color="auto"/>
            </w:tcBorders>
          </w:tcPr>
          <w:p w:rsidR="009B59A4" w:rsidRPr="009B59A4" w:rsidRDefault="009B59A4" w:rsidP="001A36A8">
            <w:pPr>
              <w:keepNext/>
              <w:keepLines/>
              <w:rPr>
                <w:rFonts w:ascii="Arial" w:hAnsi="Arial" w:cs="Arial"/>
                <w:color w:val="000000" w:themeColor="text1"/>
                <w:sz w:val="22"/>
                <w:szCs w:val="22"/>
              </w:rPr>
            </w:pPr>
          </w:p>
        </w:tc>
      </w:tr>
      <w:tr w:rsidR="009B59A4" w:rsidRPr="009B59A4" w:rsidTr="00655C25">
        <w:tc>
          <w:tcPr>
            <w:tcW w:w="4644" w:type="dxa"/>
            <w:tcBorders>
              <w:top w:val="dotted" w:sz="4" w:space="0" w:color="auto"/>
            </w:tcBorders>
          </w:tcPr>
          <w:p w:rsidR="009B59A4" w:rsidRPr="009B59A4" w:rsidRDefault="009B59A4" w:rsidP="001A36A8">
            <w:pPr>
              <w:keepNext/>
              <w:keepLines/>
              <w:rPr>
                <w:rFonts w:ascii="Arial" w:hAnsi="Arial" w:cs="Arial"/>
                <w:color w:val="000000" w:themeColor="text1"/>
                <w:sz w:val="22"/>
                <w:szCs w:val="22"/>
              </w:rPr>
            </w:pPr>
            <w:r w:rsidRPr="009B59A4">
              <w:rPr>
                <w:rFonts w:ascii="Arial" w:hAnsi="Arial" w:cs="Arial"/>
                <w:color w:val="000000" w:themeColor="text1"/>
                <w:sz w:val="22"/>
                <w:szCs w:val="22"/>
              </w:rPr>
              <w:t>Usual Address</w:t>
            </w:r>
          </w:p>
        </w:tc>
        <w:tc>
          <w:tcPr>
            <w:tcW w:w="567" w:type="dxa"/>
          </w:tcPr>
          <w:p w:rsidR="009B59A4" w:rsidRPr="009B59A4" w:rsidRDefault="009B59A4" w:rsidP="001A36A8">
            <w:pPr>
              <w:keepNext/>
              <w:keepLines/>
              <w:rPr>
                <w:rFonts w:ascii="Arial" w:hAnsi="Arial" w:cs="Arial"/>
                <w:color w:val="000000" w:themeColor="text1"/>
                <w:sz w:val="22"/>
                <w:szCs w:val="22"/>
              </w:rPr>
            </w:pPr>
          </w:p>
        </w:tc>
        <w:tc>
          <w:tcPr>
            <w:tcW w:w="4644" w:type="dxa"/>
            <w:tcBorders>
              <w:top w:val="dotted" w:sz="4" w:space="0" w:color="auto"/>
            </w:tcBorders>
          </w:tcPr>
          <w:p w:rsidR="009B59A4" w:rsidRPr="009B59A4" w:rsidRDefault="009B59A4" w:rsidP="001A36A8">
            <w:pPr>
              <w:keepNext/>
              <w:keepLines/>
              <w:rPr>
                <w:rFonts w:ascii="Arial" w:hAnsi="Arial" w:cs="Arial"/>
                <w:color w:val="000000" w:themeColor="text1"/>
                <w:sz w:val="22"/>
                <w:szCs w:val="22"/>
              </w:rPr>
            </w:pPr>
          </w:p>
        </w:tc>
      </w:tr>
      <w:tr w:rsidR="009B59A4" w:rsidRPr="009B59A4" w:rsidTr="00655C25">
        <w:tc>
          <w:tcPr>
            <w:tcW w:w="4644" w:type="dxa"/>
          </w:tcPr>
          <w:p w:rsidR="009B59A4" w:rsidRPr="009B59A4" w:rsidRDefault="009B59A4" w:rsidP="001A36A8">
            <w:pPr>
              <w:keepNext/>
              <w:keepLines/>
              <w:rPr>
                <w:rFonts w:ascii="Arial" w:hAnsi="Arial" w:cs="Arial"/>
                <w:color w:val="000000" w:themeColor="text1"/>
                <w:sz w:val="22"/>
                <w:szCs w:val="22"/>
              </w:rPr>
            </w:pPr>
          </w:p>
        </w:tc>
        <w:tc>
          <w:tcPr>
            <w:tcW w:w="567" w:type="dxa"/>
          </w:tcPr>
          <w:p w:rsidR="009B59A4" w:rsidRPr="009B59A4" w:rsidRDefault="009B59A4" w:rsidP="001A36A8">
            <w:pPr>
              <w:keepNext/>
              <w:keepLines/>
              <w:rPr>
                <w:rFonts w:ascii="Arial" w:hAnsi="Arial" w:cs="Arial"/>
                <w:color w:val="000000" w:themeColor="text1"/>
                <w:sz w:val="22"/>
                <w:szCs w:val="22"/>
              </w:rPr>
            </w:pPr>
          </w:p>
        </w:tc>
        <w:tc>
          <w:tcPr>
            <w:tcW w:w="4644" w:type="dxa"/>
          </w:tcPr>
          <w:p w:rsidR="009B59A4" w:rsidRPr="009B59A4" w:rsidRDefault="009B59A4" w:rsidP="001A36A8">
            <w:pPr>
              <w:keepNext/>
              <w:keepLines/>
              <w:rPr>
                <w:rFonts w:ascii="Arial" w:hAnsi="Arial" w:cs="Arial"/>
                <w:color w:val="000000" w:themeColor="text1"/>
                <w:sz w:val="22"/>
                <w:szCs w:val="22"/>
              </w:rPr>
            </w:pPr>
          </w:p>
        </w:tc>
      </w:tr>
    </w:tbl>
    <w:p w:rsidR="009B59A4" w:rsidRPr="009B59A4" w:rsidRDefault="009B59A4" w:rsidP="001A36A8">
      <w:pPr>
        <w:tabs>
          <w:tab w:val="right" w:pos="9900"/>
        </w:tabs>
        <w:rPr>
          <w:rFonts w:ascii="Arial" w:hAnsi="Arial" w:cs="Arial"/>
          <w:color w:val="000000" w:themeColor="text1"/>
          <w:sz w:val="22"/>
          <w:szCs w:val="22"/>
        </w:rPr>
      </w:pPr>
    </w:p>
    <w:p w:rsidR="009B59A4" w:rsidRPr="009B59A4" w:rsidRDefault="009B59A4" w:rsidP="001A36A8">
      <w:pPr>
        <w:tabs>
          <w:tab w:val="right" w:pos="9900"/>
        </w:tabs>
        <w:rPr>
          <w:rFonts w:ascii="Arial" w:hAnsi="Arial" w:cs="Arial"/>
          <w:color w:val="000000" w:themeColor="text1"/>
          <w:sz w:val="22"/>
          <w:szCs w:val="22"/>
        </w:rPr>
      </w:pPr>
    </w:p>
    <w:p w:rsidR="009B59A4" w:rsidRPr="009B59A4" w:rsidRDefault="009B59A4" w:rsidP="001A36A8">
      <w:pPr>
        <w:tabs>
          <w:tab w:val="right" w:pos="9900"/>
        </w:tabs>
        <w:rPr>
          <w:rFonts w:ascii="Arial" w:hAnsi="Arial" w:cs="Arial"/>
          <w:color w:val="000000" w:themeColor="text1"/>
          <w:sz w:val="22"/>
          <w:szCs w:val="22"/>
        </w:rPr>
      </w:pPr>
    </w:p>
    <w:tbl>
      <w:tblPr>
        <w:tblW w:w="9855" w:type="dxa"/>
        <w:tblLayout w:type="fixed"/>
        <w:tblLook w:val="0000" w:firstRow="0" w:lastRow="0" w:firstColumn="0" w:lastColumn="0" w:noHBand="0" w:noVBand="0"/>
      </w:tblPr>
      <w:tblGrid>
        <w:gridCol w:w="4644"/>
        <w:gridCol w:w="567"/>
        <w:gridCol w:w="4644"/>
      </w:tblGrid>
      <w:tr w:rsidR="009B59A4" w:rsidRPr="009B59A4" w:rsidTr="00AA486B">
        <w:tc>
          <w:tcPr>
            <w:tcW w:w="4644" w:type="dxa"/>
          </w:tcPr>
          <w:p w:rsidR="009B59A4" w:rsidRPr="009B59A4" w:rsidRDefault="00CD1F9A" w:rsidP="005114FB">
            <w:pPr>
              <w:keepNext/>
              <w:keepLines/>
              <w:rPr>
                <w:rFonts w:ascii="Arial" w:hAnsi="Arial" w:cs="Arial"/>
                <w:color w:val="000000" w:themeColor="text1"/>
                <w:sz w:val="22"/>
                <w:szCs w:val="22"/>
              </w:rPr>
            </w:pPr>
            <w:r w:rsidRPr="009B59A4">
              <w:rPr>
                <w:rFonts w:ascii="Arial" w:hAnsi="Arial" w:cs="Arial"/>
                <w:b/>
                <w:color w:val="000000" w:themeColor="text1"/>
                <w:sz w:val="22"/>
                <w:szCs w:val="22"/>
              </w:rPr>
              <w:t>EXECUTED</w:t>
            </w:r>
            <w:r w:rsidRPr="009B59A4">
              <w:rPr>
                <w:rFonts w:ascii="Arial" w:hAnsi="Arial" w:cs="Arial"/>
                <w:color w:val="000000" w:themeColor="text1"/>
                <w:sz w:val="22"/>
                <w:szCs w:val="22"/>
              </w:rPr>
              <w:t xml:space="preserve"> by </w:t>
            </w:r>
            <w:r>
              <w:rPr>
                <w:rFonts w:ascii="Arial" w:hAnsi="Arial" w:cs="Arial"/>
                <w:b/>
                <w:color w:val="000000" w:themeColor="text1"/>
                <w:sz w:val="22"/>
                <w:szCs w:val="22"/>
              </w:rPr>
              <w:t xml:space="preserve">[INSERT </w:t>
            </w:r>
            <w:r w:rsidR="005114FB">
              <w:rPr>
                <w:rFonts w:ascii="Arial" w:hAnsi="Arial" w:cs="Arial"/>
                <w:b/>
                <w:color w:val="000000" w:themeColor="text1"/>
                <w:sz w:val="22"/>
                <w:szCs w:val="22"/>
              </w:rPr>
              <w:t>VENDOR</w:t>
            </w:r>
            <w:r>
              <w:rPr>
                <w:rFonts w:ascii="Arial" w:hAnsi="Arial" w:cs="Arial"/>
                <w:b/>
                <w:color w:val="000000" w:themeColor="text1"/>
                <w:sz w:val="22"/>
                <w:szCs w:val="22"/>
              </w:rPr>
              <w:t xml:space="preserve"> NAME HERE] ACN [000 000 000]</w:t>
            </w:r>
            <w:r w:rsidRPr="009B59A4">
              <w:rPr>
                <w:rFonts w:ascii="Arial" w:hAnsi="Arial" w:cs="Arial"/>
                <w:color w:val="000000" w:themeColor="text1"/>
                <w:sz w:val="22"/>
                <w:szCs w:val="22"/>
              </w:rPr>
              <w:t xml:space="preserve"> in accordance with section 127(1) of the </w:t>
            </w:r>
            <w:r w:rsidRPr="009B59A4">
              <w:rPr>
                <w:rFonts w:ascii="Arial" w:hAnsi="Arial" w:cs="Arial"/>
                <w:i/>
                <w:iCs/>
                <w:color w:val="000000" w:themeColor="text1"/>
                <w:sz w:val="22"/>
                <w:szCs w:val="22"/>
              </w:rPr>
              <w:t xml:space="preserve">Corporations Act 2001 </w:t>
            </w:r>
            <w:r w:rsidRPr="009B59A4">
              <w:rPr>
                <w:rFonts w:ascii="Arial" w:hAnsi="Arial" w:cs="Arial"/>
                <w:iCs/>
                <w:color w:val="000000" w:themeColor="text1"/>
                <w:sz w:val="22"/>
                <w:szCs w:val="22"/>
              </w:rPr>
              <w:t xml:space="preserve">(Cth) </w:t>
            </w:r>
            <w:r w:rsidRPr="009B59A4">
              <w:rPr>
                <w:rFonts w:ascii="Arial" w:hAnsi="Arial" w:cs="Arial"/>
                <w:bCs/>
                <w:color w:val="000000" w:themeColor="text1"/>
                <w:sz w:val="22"/>
                <w:szCs w:val="22"/>
              </w:rPr>
              <w:t>by</w:t>
            </w:r>
            <w:r w:rsidRPr="009B59A4">
              <w:rPr>
                <w:rFonts w:ascii="Arial" w:hAnsi="Arial" w:cs="Arial"/>
                <w:color w:val="000000" w:themeColor="text1"/>
                <w:sz w:val="22"/>
                <w:szCs w:val="22"/>
              </w:rPr>
              <w:t xml:space="preserve"> being signed by authorised persons:</w:t>
            </w:r>
          </w:p>
        </w:tc>
        <w:tc>
          <w:tcPr>
            <w:tcW w:w="567" w:type="dxa"/>
          </w:tcPr>
          <w:p w:rsidR="009B59A4" w:rsidRPr="009B59A4" w:rsidRDefault="009B59A4" w:rsidP="00323678">
            <w:pPr>
              <w:keepNext/>
              <w:keepLines/>
              <w:rPr>
                <w:rFonts w:ascii="Arial" w:hAnsi="Arial" w:cs="Arial"/>
                <w:color w:val="000000" w:themeColor="text1"/>
                <w:sz w:val="22"/>
                <w:szCs w:val="22"/>
              </w:rPr>
            </w:pPr>
            <w:r w:rsidRPr="009B59A4">
              <w:rPr>
                <w:rFonts w:ascii="Arial" w:hAnsi="Arial" w:cs="Arial"/>
                <w:color w:val="000000" w:themeColor="text1"/>
                <w:sz w:val="22"/>
                <w:szCs w:val="22"/>
              </w:rPr>
              <w:t>)</w:t>
            </w:r>
          </w:p>
          <w:p w:rsidR="009B59A4" w:rsidRPr="009B59A4" w:rsidRDefault="009B59A4" w:rsidP="00323678">
            <w:pPr>
              <w:keepNext/>
              <w:keepLines/>
              <w:rPr>
                <w:rFonts w:ascii="Arial" w:hAnsi="Arial" w:cs="Arial"/>
                <w:color w:val="000000" w:themeColor="text1"/>
                <w:sz w:val="22"/>
                <w:szCs w:val="22"/>
              </w:rPr>
            </w:pPr>
            <w:r w:rsidRPr="009B59A4">
              <w:rPr>
                <w:rFonts w:ascii="Arial" w:hAnsi="Arial" w:cs="Arial"/>
                <w:color w:val="000000" w:themeColor="text1"/>
                <w:sz w:val="22"/>
                <w:szCs w:val="22"/>
              </w:rPr>
              <w:t>)</w:t>
            </w:r>
          </w:p>
          <w:p w:rsidR="009B59A4" w:rsidRPr="009B59A4" w:rsidRDefault="009B59A4" w:rsidP="00323678">
            <w:pPr>
              <w:keepNext/>
              <w:keepLines/>
              <w:rPr>
                <w:rFonts w:ascii="Arial" w:hAnsi="Arial" w:cs="Arial"/>
                <w:color w:val="000000" w:themeColor="text1"/>
                <w:sz w:val="22"/>
                <w:szCs w:val="22"/>
              </w:rPr>
            </w:pPr>
            <w:r w:rsidRPr="009B59A4">
              <w:rPr>
                <w:rFonts w:ascii="Arial" w:hAnsi="Arial" w:cs="Arial"/>
                <w:color w:val="000000" w:themeColor="text1"/>
                <w:sz w:val="22"/>
                <w:szCs w:val="22"/>
              </w:rPr>
              <w:t>)</w:t>
            </w:r>
          </w:p>
          <w:p w:rsidR="009B59A4" w:rsidRPr="009B59A4" w:rsidRDefault="009B59A4" w:rsidP="00323678">
            <w:pPr>
              <w:keepNext/>
              <w:keepLines/>
              <w:rPr>
                <w:rFonts w:ascii="Arial" w:hAnsi="Arial" w:cs="Arial"/>
                <w:color w:val="000000" w:themeColor="text1"/>
                <w:sz w:val="22"/>
                <w:szCs w:val="22"/>
              </w:rPr>
            </w:pPr>
            <w:r w:rsidRPr="009B59A4">
              <w:rPr>
                <w:rFonts w:ascii="Arial" w:hAnsi="Arial" w:cs="Arial"/>
                <w:color w:val="000000" w:themeColor="text1"/>
                <w:sz w:val="22"/>
                <w:szCs w:val="22"/>
              </w:rPr>
              <w:t>)</w:t>
            </w:r>
          </w:p>
          <w:p w:rsidR="009B59A4" w:rsidRPr="009B59A4" w:rsidRDefault="009B59A4" w:rsidP="00323678">
            <w:pPr>
              <w:keepNext/>
              <w:keepLines/>
              <w:rPr>
                <w:rFonts w:ascii="Arial" w:hAnsi="Arial" w:cs="Arial"/>
                <w:color w:val="000000" w:themeColor="text1"/>
                <w:sz w:val="22"/>
                <w:szCs w:val="22"/>
              </w:rPr>
            </w:pPr>
            <w:r w:rsidRPr="009B59A4">
              <w:rPr>
                <w:rFonts w:ascii="Arial" w:hAnsi="Arial" w:cs="Arial"/>
                <w:color w:val="000000" w:themeColor="text1"/>
                <w:sz w:val="22"/>
                <w:szCs w:val="22"/>
              </w:rPr>
              <w:t>)</w:t>
            </w:r>
          </w:p>
          <w:p w:rsidR="009B59A4" w:rsidRPr="009B59A4" w:rsidRDefault="009B59A4" w:rsidP="00323678">
            <w:pPr>
              <w:keepNext/>
              <w:keepLines/>
              <w:rPr>
                <w:rFonts w:ascii="Arial" w:hAnsi="Arial" w:cs="Arial"/>
                <w:color w:val="000000" w:themeColor="text1"/>
                <w:sz w:val="22"/>
                <w:szCs w:val="22"/>
              </w:rPr>
            </w:pPr>
            <w:r w:rsidRPr="009B59A4">
              <w:rPr>
                <w:rFonts w:ascii="Arial" w:hAnsi="Arial" w:cs="Arial"/>
                <w:color w:val="000000" w:themeColor="text1"/>
                <w:sz w:val="22"/>
                <w:szCs w:val="22"/>
              </w:rPr>
              <w:t>)</w:t>
            </w:r>
          </w:p>
        </w:tc>
        <w:tc>
          <w:tcPr>
            <w:tcW w:w="4644" w:type="dxa"/>
          </w:tcPr>
          <w:p w:rsidR="009B59A4" w:rsidRPr="009B59A4" w:rsidRDefault="009B59A4" w:rsidP="00323678">
            <w:pPr>
              <w:keepNext/>
              <w:keepLines/>
              <w:rPr>
                <w:rFonts w:ascii="Arial" w:hAnsi="Arial" w:cs="Arial"/>
                <w:color w:val="000000" w:themeColor="text1"/>
                <w:sz w:val="22"/>
                <w:szCs w:val="22"/>
              </w:rPr>
            </w:pPr>
          </w:p>
        </w:tc>
      </w:tr>
      <w:tr w:rsidR="009B59A4" w:rsidRPr="009B59A4" w:rsidTr="00AA486B">
        <w:tc>
          <w:tcPr>
            <w:tcW w:w="4644" w:type="dxa"/>
          </w:tcPr>
          <w:p w:rsidR="009B59A4" w:rsidRPr="009B59A4" w:rsidRDefault="009B59A4" w:rsidP="00323678">
            <w:pPr>
              <w:keepNext/>
              <w:keepLines/>
              <w:rPr>
                <w:rFonts w:ascii="Arial" w:hAnsi="Arial" w:cs="Arial"/>
                <w:color w:val="000000" w:themeColor="text1"/>
                <w:sz w:val="22"/>
                <w:szCs w:val="22"/>
              </w:rPr>
            </w:pPr>
          </w:p>
        </w:tc>
        <w:tc>
          <w:tcPr>
            <w:tcW w:w="567" w:type="dxa"/>
          </w:tcPr>
          <w:p w:rsidR="009B59A4" w:rsidRPr="009B59A4" w:rsidRDefault="009B59A4" w:rsidP="00323678">
            <w:pPr>
              <w:keepNext/>
              <w:keepLines/>
              <w:rPr>
                <w:rFonts w:ascii="Arial" w:hAnsi="Arial" w:cs="Arial"/>
                <w:color w:val="000000" w:themeColor="text1"/>
                <w:sz w:val="22"/>
                <w:szCs w:val="22"/>
              </w:rPr>
            </w:pPr>
          </w:p>
        </w:tc>
        <w:tc>
          <w:tcPr>
            <w:tcW w:w="4644" w:type="dxa"/>
          </w:tcPr>
          <w:p w:rsidR="009B59A4" w:rsidRPr="009B59A4" w:rsidRDefault="009B59A4" w:rsidP="00323678">
            <w:pPr>
              <w:keepNext/>
              <w:keepLines/>
              <w:rPr>
                <w:rFonts w:ascii="Arial" w:hAnsi="Arial" w:cs="Arial"/>
                <w:color w:val="000000" w:themeColor="text1"/>
                <w:sz w:val="22"/>
                <w:szCs w:val="22"/>
              </w:rPr>
            </w:pPr>
          </w:p>
        </w:tc>
      </w:tr>
      <w:tr w:rsidR="009B59A4" w:rsidRPr="009B59A4" w:rsidTr="00AA486B">
        <w:tc>
          <w:tcPr>
            <w:tcW w:w="4644" w:type="dxa"/>
          </w:tcPr>
          <w:p w:rsidR="009B59A4" w:rsidRPr="009B59A4" w:rsidRDefault="009B59A4" w:rsidP="00323678">
            <w:pPr>
              <w:keepNext/>
              <w:keepLines/>
              <w:rPr>
                <w:rFonts w:ascii="Arial" w:hAnsi="Arial" w:cs="Arial"/>
                <w:color w:val="000000" w:themeColor="text1"/>
                <w:sz w:val="22"/>
                <w:szCs w:val="22"/>
              </w:rPr>
            </w:pPr>
          </w:p>
        </w:tc>
        <w:tc>
          <w:tcPr>
            <w:tcW w:w="567" w:type="dxa"/>
          </w:tcPr>
          <w:p w:rsidR="009B59A4" w:rsidRPr="009B59A4" w:rsidRDefault="009B59A4" w:rsidP="00323678">
            <w:pPr>
              <w:keepNext/>
              <w:keepLines/>
              <w:rPr>
                <w:rFonts w:ascii="Arial" w:hAnsi="Arial" w:cs="Arial"/>
                <w:color w:val="000000" w:themeColor="text1"/>
                <w:sz w:val="22"/>
                <w:szCs w:val="22"/>
              </w:rPr>
            </w:pPr>
          </w:p>
        </w:tc>
        <w:tc>
          <w:tcPr>
            <w:tcW w:w="4644" w:type="dxa"/>
          </w:tcPr>
          <w:p w:rsidR="009B59A4" w:rsidRPr="009B59A4" w:rsidRDefault="009B59A4" w:rsidP="00323678">
            <w:pPr>
              <w:keepNext/>
              <w:keepLines/>
              <w:rPr>
                <w:rFonts w:ascii="Arial" w:hAnsi="Arial" w:cs="Arial"/>
                <w:color w:val="000000" w:themeColor="text1"/>
                <w:sz w:val="22"/>
                <w:szCs w:val="22"/>
              </w:rPr>
            </w:pPr>
          </w:p>
        </w:tc>
      </w:tr>
      <w:tr w:rsidR="00AA486B" w:rsidRPr="009B59A4" w:rsidTr="00AA486B">
        <w:tc>
          <w:tcPr>
            <w:tcW w:w="4644" w:type="dxa"/>
          </w:tcPr>
          <w:p w:rsidR="00AA486B" w:rsidRPr="009B59A4" w:rsidRDefault="00AA486B" w:rsidP="00FE6F68">
            <w:pPr>
              <w:keepNext/>
              <w:keepLines/>
              <w:rPr>
                <w:rFonts w:ascii="Arial" w:hAnsi="Arial" w:cs="Arial"/>
                <w:color w:val="000000" w:themeColor="text1"/>
                <w:sz w:val="22"/>
                <w:szCs w:val="22"/>
              </w:rPr>
            </w:pPr>
          </w:p>
        </w:tc>
        <w:tc>
          <w:tcPr>
            <w:tcW w:w="567" w:type="dxa"/>
          </w:tcPr>
          <w:p w:rsidR="00AA486B" w:rsidRPr="009B59A4" w:rsidRDefault="00AA486B" w:rsidP="00FE6F68">
            <w:pPr>
              <w:keepNext/>
              <w:keepLines/>
              <w:rPr>
                <w:rFonts w:ascii="Arial" w:hAnsi="Arial" w:cs="Arial"/>
                <w:color w:val="000000" w:themeColor="text1"/>
                <w:sz w:val="22"/>
                <w:szCs w:val="22"/>
              </w:rPr>
            </w:pPr>
          </w:p>
        </w:tc>
        <w:tc>
          <w:tcPr>
            <w:tcW w:w="4644" w:type="dxa"/>
          </w:tcPr>
          <w:p w:rsidR="00AA486B" w:rsidRPr="009B59A4" w:rsidRDefault="00AA486B" w:rsidP="00FE6F68">
            <w:pPr>
              <w:keepNext/>
              <w:keepLines/>
              <w:rPr>
                <w:rFonts w:ascii="Arial" w:hAnsi="Arial" w:cs="Arial"/>
                <w:color w:val="000000" w:themeColor="text1"/>
                <w:sz w:val="22"/>
                <w:szCs w:val="22"/>
              </w:rPr>
            </w:pPr>
          </w:p>
        </w:tc>
      </w:tr>
      <w:tr w:rsidR="00AA486B" w:rsidRPr="009B59A4" w:rsidTr="00AA486B">
        <w:tc>
          <w:tcPr>
            <w:tcW w:w="4644" w:type="dxa"/>
            <w:tcBorders>
              <w:top w:val="dotted" w:sz="4" w:space="0" w:color="auto"/>
            </w:tcBorders>
          </w:tcPr>
          <w:p w:rsidR="00AA486B" w:rsidRPr="009B59A4" w:rsidRDefault="00AA486B" w:rsidP="00FE6F68">
            <w:pPr>
              <w:keepNext/>
              <w:keepLines/>
              <w:rPr>
                <w:rFonts w:ascii="Arial" w:hAnsi="Arial" w:cs="Arial"/>
                <w:color w:val="000000" w:themeColor="text1"/>
                <w:sz w:val="22"/>
                <w:szCs w:val="22"/>
              </w:rPr>
            </w:pPr>
            <w:r>
              <w:rPr>
                <w:rFonts w:ascii="Arial" w:hAnsi="Arial" w:cs="Arial"/>
                <w:color w:val="000000" w:themeColor="text1"/>
                <w:sz w:val="22"/>
                <w:szCs w:val="22"/>
              </w:rPr>
              <w:t xml:space="preserve">Sole </w:t>
            </w:r>
            <w:r w:rsidRPr="009B59A4">
              <w:rPr>
                <w:rFonts w:ascii="Arial" w:hAnsi="Arial" w:cs="Arial"/>
                <w:color w:val="000000" w:themeColor="text1"/>
                <w:sz w:val="22"/>
                <w:szCs w:val="22"/>
              </w:rPr>
              <w:t>Director</w:t>
            </w:r>
            <w:r>
              <w:rPr>
                <w:rFonts w:ascii="Arial" w:hAnsi="Arial" w:cs="Arial"/>
                <w:color w:val="000000" w:themeColor="text1"/>
                <w:sz w:val="22"/>
                <w:szCs w:val="22"/>
              </w:rPr>
              <w:t xml:space="preserve"> / Company Secretary</w:t>
            </w:r>
          </w:p>
        </w:tc>
        <w:tc>
          <w:tcPr>
            <w:tcW w:w="567" w:type="dxa"/>
          </w:tcPr>
          <w:p w:rsidR="00AA486B" w:rsidRPr="009B59A4" w:rsidRDefault="00AA486B" w:rsidP="00FE6F68">
            <w:pPr>
              <w:keepNext/>
              <w:keepLines/>
              <w:rPr>
                <w:rFonts w:ascii="Arial" w:hAnsi="Arial" w:cs="Arial"/>
                <w:color w:val="000000" w:themeColor="text1"/>
                <w:sz w:val="22"/>
                <w:szCs w:val="22"/>
              </w:rPr>
            </w:pPr>
          </w:p>
        </w:tc>
        <w:tc>
          <w:tcPr>
            <w:tcW w:w="4644" w:type="dxa"/>
            <w:tcBorders>
              <w:top w:val="dotted" w:sz="4" w:space="0" w:color="auto"/>
            </w:tcBorders>
          </w:tcPr>
          <w:p w:rsidR="00AA486B" w:rsidRPr="009B59A4" w:rsidRDefault="00AA486B" w:rsidP="00FE6F68">
            <w:pPr>
              <w:keepNext/>
              <w:keepLines/>
              <w:rPr>
                <w:rFonts w:ascii="Arial" w:hAnsi="Arial" w:cs="Arial"/>
                <w:color w:val="000000" w:themeColor="text1"/>
                <w:sz w:val="22"/>
                <w:szCs w:val="22"/>
              </w:rPr>
            </w:pPr>
          </w:p>
        </w:tc>
      </w:tr>
      <w:tr w:rsidR="00AA486B" w:rsidRPr="009B59A4" w:rsidTr="00AA486B">
        <w:tc>
          <w:tcPr>
            <w:tcW w:w="4644" w:type="dxa"/>
          </w:tcPr>
          <w:p w:rsidR="00AA486B" w:rsidRPr="009B59A4" w:rsidRDefault="00AA486B" w:rsidP="00FE6F68">
            <w:pPr>
              <w:keepNext/>
              <w:keepLines/>
              <w:rPr>
                <w:rFonts w:ascii="Arial" w:hAnsi="Arial" w:cs="Arial"/>
                <w:color w:val="000000" w:themeColor="text1"/>
                <w:sz w:val="22"/>
                <w:szCs w:val="22"/>
              </w:rPr>
            </w:pPr>
          </w:p>
        </w:tc>
        <w:tc>
          <w:tcPr>
            <w:tcW w:w="567" w:type="dxa"/>
          </w:tcPr>
          <w:p w:rsidR="00AA486B" w:rsidRPr="009B59A4" w:rsidRDefault="00AA486B" w:rsidP="00FE6F68">
            <w:pPr>
              <w:keepNext/>
              <w:keepLines/>
              <w:rPr>
                <w:rFonts w:ascii="Arial" w:hAnsi="Arial" w:cs="Arial"/>
                <w:color w:val="000000" w:themeColor="text1"/>
                <w:sz w:val="22"/>
                <w:szCs w:val="22"/>
              </w:rPr>
            </w:pPr>
          </w:p>
        </w:tc>
        <w:tc>
          <w:tcPr>
            <w:tcW w:w="4644" w:type="dxa"/>
          </w:tcPr>
          <w:p w:rsidR="00AA486B" w:rsidRPr="009B59A4" w:rsidRDefault="00AA486B" w:rsidP="00FE6F68">
            <w:pPr>
              <w:keepNext/>
              <w:keepLines/>
              <w:rPr>
                <w:rFonts w:ascii="Arial" w:hAnsi="Arial" w:cs="Arial"/>
                <w:color w:val="000000" w:themeColor="text1"/>
                <w:sz w:val="22"/>
                <w:szCs w:val="22"/>
              </w:rPr>
            </w:pPr>
          </w:p>
        </w:tc>
      </w:tr>
      <w:tr w:rsidR="00AA486B" w:rsidRPr="009B59A4" w:rsidTr="00AA486B">
        <w:tc>
          <w:tcPr>
            <w:tcW w:w="4644" w:type="dxa"/>
          </w:tcPr>
          <w:p w:rsidR="00AA486B" w:rsidRPr="009B59A4" w:rsidRDefault="00AA486B" w:rsidP="00FE6F68">
            <w:pPr>
              <w:keepNext/>
              <w:keepLines/>
              <w:rPr>
                <w:rFonts w:ascii="Arial" w:hAnsi="Arial" w:cs="Arial"/>
                <w:color w:val="000000" w:themeColor="text1"/>
                <w:sz w:val="22"/>
                <w:szCs w:val="22"/>
              </w:rPr>
            </w:pPr>
          </w:p>
        </w:tc>
        <w:tc>
          <w:tcPr>
            <w:tcW w:w="567" w:type="dxa"/>
          </w:tcPr>
          <w:p w:rsidR="00AA486B" w:rsidRPr="009B59A4" w:rsidRDefault="00AA486B" w:rsidP="00FE6F68">
            <w:pPr>
              <w:keepNext/>
              <w:keepLines/>
              <w:rPr>
                <w:rFonts w:ascii="Arial" w:hAnsi="Arial" w:cs="Arial"/>
                <w:color w:val="000000" w:themeColor="text1"/>
                <w:sz w:val="22"/>
                <w:szCs w:val="22"/>
              </w:rPr>
            </w:pPr>
          </w:p>
        </w:tc>
        <w:tc>
          <w:tcPr>
            <w:tcW w:w="4644" w:type="dxa"/>
          </w:tcPr>
          <w:p w:rsidR="00AA486B" w:rsidRPr="009B59A4" w:rsidRDefault="00AA486B" w:rsidP="00FE6F68">
            <w:pPr>
              <w:keepNext/>
              <w:keepLines/>
              <w:rPr>
                <w:rFonts w:ascii="Arial" w:hAnsi="Arial" w:cs="Arial"/>
                <w:color w:val="000000" w:themeColor="text1"/>
                <w:sz w:val="22"/>
                <w:szCs w:val="22"/>
              </w:rPr>
            </w:pPr>
          </w:p>
        </w:tc>
      </w:tr>
      <w:tr w:rsidR="00AA486B" w:rsidRPr="009B59A4" w:rsidTr="00AA486B">
        <w:tc>
          <w:tcPr>
            <w:tcW w:w="4644" w:type="dxa"/>
            <w:tcBorders>
              <w:top w:val="dotted" w:sz="4" w:space="0" w:color="auto"/>
            </w:tcBorders>
          </w:tcPr>
          <w:p w:rsidR="00AA486B" w:rsidRPr="009B59A4" w:rsidRDefault="00AA486B" w:rsidP="00FE6F68">
            <w:pPr>
              <w:keepNext/>
              <w:keepLines/>
              <w:rPr>
                <w:rFonts w:ascii="Arial" w:hAnsi="Arial" w:cs="Arial"/>
                <w:color w:val="000000" w:themeColor="text1"/>
                <w:sz w:val="22"/>
                <w:szCs w:val="22"/>
              </w:rPr>
            </w:pPr>
            <w:r w:rsidRPr="009B59A4">
              <w:rPr>
                <w:rFonts w:ascii="Arial" w:hAnsi="Arial" w:cs="Arial"/>
                <w:color w:val="000000" w:themeColor="text1"/>
                <w:sz w:val="22"/>
                <w:szCs w:val="22"/>
              </w:rPr>
              <w:t>Full Name</w:t>
            </w:r>
          </w:p>
        </w:tc>
        <w:tc>
          <w:tcPr>
            <w:tcW w:w="567" w:type="dxa"/>
          </w:tcPr>
          <w:p w:rsidR="00AA486B" w:rsidRPr="009B59A4" w:rsidRDefault="00AA486B" w:rsidP="00FE6F68">
            <w:pPr>
              <w:keepNext/>
              <w:keepLines/>
              <w:rPr>
                <w:rFonts w:ascii="Arial" w:hAnsi="Arial" w:cs="Arial"/>
                <w:color w:val="000000" w:themeColor="text1"/>
                <w:sz w:val="22"/>
                <w:szCs w:val="22"/>
              </w:rPr>
            </w:pPr>
          </w:p>
        </w:tc>
        <w:tc>
          <w:tcPr>
            <w:tcW w:w="4644" w:type="dxa"/>
          </w:tcPr>
          <w:p w:rsidR="00AA486B" w:rsidRPr="009B59A4" w:rsidRDefault="00AA486B" w:rsidP="00FE6F68">
            <w:pPr>
              <w:keepNext/>
              <w:keepLines/>
              <w:rPr>
                <w:rFonts w:ascii="Arial" w:hAnsi="Arial" w:cs="Arial"/>
                <w:color w:val="000000" w:themeColor="text1"/>
                <w:sz w:val="22"/>
                <w:szCs w:val="22"/>
              </w:rPr>
            </w:pPr>
          </w:p>
        </w:tc>
      </w:tr>
    </w:tbl>
    <w:p w:rsidR="009B59A4" w:rsidRPr="009B59A4" w:rsidRDefault="009B59A4" w:rsidP="007F26B9">
      <w:pPr>
        <w:rPr>
          <w:rFonts w:ascii="Arial" w:hAnsi="Arial" w:cs="Arial"/>
          <w:color w:val="000000" w:themeColor="text1"/>
          <w:sz w:val="22"/>
          <w:szCs w:val="22"/>
        </w:rPr>
      </w:pPr>
    </w:p>
    <w:tbl>
      <w:tblPr>
        <w:tblW w:w="0" w:type="auto"/>
        <w:tblLayout w:type="fixed"/>
        <w:tblLook w:val="0000" w:firstRow="0" w:lastRow="0" w:firstColumn="0" w:lastColumn="0" w:noHBand="0" w:noVBand="0"/>
      </w:tblPr>
      <w:tblGrid>
        <w:gridCol w:w="4644"/>
      </w:tblGrid>
      <w:tr w:rsidR="00AA486B" w:rsidRPr="009B59A4" w:rsidTr="00FE6F68">
        <w:tc>
          <w:tcPr>
            <w:tcW w:w="4644" w:type="dxa"/>
            <w:tcBorders>
              <w:bottom w:val="dotted" w:sz="4" w:space="0" w:color="auto"/>
            </w:tcBorders>
          </w:tcPr>
          <w:p w:rsidR="00AA486B" w:rsidRPr="009B59A4" w:rsidRDefault="00AA486B" w:rsidP="00FE6F68">
            <w:pPr>
              <w:keepNext/>
              <w:keepLines/>
              <w:rPr>
                <w:rFonts w:ascii="Arial" w:hAnsi="Arial" w:cs="Arial"/>
                <w:color w:val="000000" w:themeColor="text1"/>
                <w:sz w:val="22"/>
                <w:szCs w:val="22"/>
              </w:rPr>
            </w:pPr>
          </w:p>
        </w:tc>
      </w:tr>
      <w:tr w:rsidR="00AA486B" w:rsidRPr="009B59A4" w:rsidTr="00FE6F68">
        <w:tc>
          <w:tcPr>
            <w:tcW w:w="4644" w:type="dxa"/>
            <w:tcBorders>
              <w:top w:val="dotted" w:sz="4" w:space="0" w:color="auto"/>
            </w:tcBorders>
          </w:tcPr>
          <w:p w:rsidR="00AA486B" w:rsidRPr="009B59A4" w:rsidRDefault="00AA486B" w:rsidP="00FE6F68">
            <w:pPr>
              <w:keepNext/>
              <w:keepLines/>
              <w:rPr>
                <w:rFonts w:ascii="Arial" w:hAnsi="Arial" w:cs="Arial"/>
                <w:color w:val="000000" w:themeColor="text1"/>
                <w:sz w:val="22"/>
                <w:szCs w:val="22"/>
              </w:rPr>
            </w:pPr>
            <w:r w:rsidRPr="009B59A4">
              <w:rPr>
                <w:rFonts w:ascii="Arial" w:hAnsi="Arial" w:cs="Arial"/>
                <w:color w:val="000000" w:themeColor="text1"/>
                <w:sz w:val="22"/>
                <w:szCs w:val="22"/>
              </w:rPr>
              <w:t>Usual Address</w:t>
            </w:r>
          </w:p>
        </w:tc>
      </w:tr>
    </w:tbl>
    <w:p w:rsidR="000379EB" w:rsidRPr="009B59A4" w:rsidRDefault="000379EB" w:rsidP="004E0652">
      <w:pPr>
        <w:ind w:left="709" w:hanging="709"/>
        <w:rPr>
          <w:rFonts w:ascii="Arial" w:hAnsi="Arial" w:cs="Arial"/>
          <w:b/>
          <w:color w:val="000000" w:themeColor="text1"/>
          <w:sz w:val="22"/>
          <w:szCs w:val="22"/>
        </w:rPr>
      </w:pPr>
      <w:r w:rsidRPr="009B59A4">
        <w:rPr>
          <w:rFonts w:ascii="Arial" w:hAnsi="Arial" w:cs="Arial"/>
          <w:color w:val="000000" w:themeColor="text1"/>
          <w:sz w:val="22"/>
          <w:szCs w:val="22"/>
        </w:rPr>
        <w:br w:type="page"/>
      </w:r>
      <w:r w:rsidR="00731B7E" w:rsidRPr="009B59A4">
        <w:rPr>
          <w:rFonts w:ascii="Arial" w:hAnsi="Arial" w:cs="Arial"/>
          <w:b/>
          <w:color w:val="000000" w:themeColor="text1"/>
          <w:sz w:val="22"/>
          <w:szCs w:val="22"/>
        </w:rPr>
        <w:lastRenderedPageBreak/>
        <w:t>Annexure A</w:t>
      </w:r>
      <w:r w:rsidR="00BD342F" w:rsidRPr="009B59A4">
        <w:rPr>
          <w:rFonts w:ascii="Arial" w:hAnsi="Arial" w:cs="Arial"/>
          <w:b/>
          <w:color w:val="000000" w:themeColor="text1"/>
          <w:sz w:val="22"/>
          <w:szCs w:val="22"/>
        </w:rPr>
        <w:t xml:space="preserve"> </w:t>
      </w:r>
    </w:p>
    <w:p w:rsidR="000379EB" w:rsidRPr="009B59A4" w:rsidRDefault="000379EB" w:rsidP="004E0652">
      <w:pPr>
        <w:ind w:left="709" w:hanging="709"/>
        <w:rPr>
          <w:rFonts w:ascii="Arial" w:hAnsi="Arial" w:cs="Arial"/>
          <w:color w:val="000000" w:themeColor="text1"/>
          <w:sz w:val="22"/>
          <w:szCs w:val="22"/>
        </w:rPr>
      </w:pPr>
    </w:p>
    <w:p w:rsidR="000379EB" w:rsidRPr="009B59A4" w:rsidRDefault="000379EB" w:rsidP="004E0652">
      <w:pPr>
        <w:ind w:left="709" w:hanging="709"/>
        <w:rPr>
          <w:rFonts w:ascii="Arial" w:hAnsi="Arial" w:cs="Arial"/>
          <w:b/>
          <w:color w:val="000000" w:themeColor="text1"/>
          <w:sz w:val="22"/>
          <w:szCs w:val="22"/>
          <w:u w:val="single"/>
        </w:rPr>
      </w:pPr>
      <w:r w:rsidRPr="009B59A4">
        <w:rPr>
          <w:rFonts w:ascii="Arial" w:hAnsi="Arial" w:cs="Arial"/>
          <w:b/>
          <w:color w:val="000000" w:themeColor="text1"/>
          <w:sz w:val="22"/>
          <w:szCs w:val="22"/>
          <w:u w:val="single"/>
        </w:rPr>
        <w:t>SCHEDULE</w:t>
      </w:r>
      <w:r w:rsidR="00C3425C" w:rsidRPr="009B59A4">
        <w:rPr>
          <w:rFonts w:ascii="Arial" w:hAnsi="Arial" w:cs="Arial"/>
          <w:b/>
          <w:color w:val="000000" w:themeColor="text1"/>
          <w:sz w:val="22"/>
          <w:szCs w:val="22"/>
          <w:u w:val="single"/>
        </w:rPr>
        <w:t xml:space="preserve"> 1</w:t>
      </w:r>
    </w:p>
    <w:p w:rsidR="00E4360A" w:rsidRPr="009B59A4" w:rsidRDefault="00E4360A" w:rsidP="004E0652">
      <w:pPr>
        <w:ind w:left="709" w:hanging="709"/>
        <w:rPr>
          <w:rFonts w:ascii="Arial" w:hAnsi="Arial" w:cs="Arial"/>
          <w:color w:val="000000" w:themeColor="text1"/>
          <w:sz w:val="22"/>
          <w:szCs w:val="22"/>
        </w:rPr>
      </w:pPr>
    </w:p>
    <w:p w:rsidR="008B2C34" w:rsidRPr="009B59A4" w:rsidRDefault="009B59A4" w:rsidP="008B2C34">
      <w:pPr>
        <w:rPr>
          <w:rFonts w:ascii="Arial" w:hAnsi="Arial" w:cs="Arial"/>
          <w:color w:val="000000" w:themeColor="text1"/>
          <w:sz w:val="22"/>
          <w:szCs w:val="22"/>
        </w:rPr>
      </w:pPr>
      <w:r w:rsidRPr="009B59A4">
        <w:rPr>
          <w:rFonts w:ascii="Arial" w:hAnsi="Arial" w:cs="Arial"/>
          <w:color w:val="000000" w:themeColor="text1"/>
          <w:sz w:val="22"/>
          <w:szCs w:val="22"/>
        </w:rPr>
        <w:t>Client List attached.</w:t>
      </w:r>
    </w:p>
    <w:p w:rsidR="008B2C34" w:rsidRPr="009B59A4" w:rsidRDefault="008B2C34" w:rsidP="008B2C34">
      <w:pPr>
        <w:rPr>
          <w:rFonts w:ascii="Arial" w:hAnsi="Arial" w:cs="Arial"/>
          <w:color w:val="000000" w:themeColor="text1"/>
          <w:sz w:val="22"/>
          <w:szCs w:val="22"/>
        </w:rPr>
      </w:pPr>
    </w:p>
    <w:sectPr w:rsidR="008B2C34" w:rsidRPr="009B59A4" w:rsidSect="006B6B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72B" w:rsidRDefault="005E272B">
      <w:r>
        <w:separator/>
      </w:r>
    </w:p>
  </w:endnote>
  <w:endnote w:type="continuationSeparator" w:id="0">
    <w:p w:rsidR="005E272B" w:rsidRDefault="005E2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72B" w:rsidRDefault="005E272B">
      <w:r>
        <w:separator/>
      </w:r>
    </w:p>
  </w:footnote>
  <w:footnote w:type="continuationSeparator" w:id="0">
    <w:p w:rsidR="005E272B" w:rsidRDefault="005E27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02C8F"/>
    <w:multiLevelType w:val="hybridMultilevel"/>
    <w:tmpl w:val="A94A1A56"/>
    <w:lvl w:ilvl="0" w:tplc="0C090013">
      <w:start w:val="1"/>
      <w:numFmt w:val="upperRoman"/>
      <w:lvlText w:val="%1."/>
      <w:lvlJc w:val="right"/>
      <w:pPr>
        <w:tabs>
          <w:tab w:val="num" w:pos="322"/>
        </w:tabs>
        <w:ind w:left="322" w:hanging="180"/>
      </w:pPr>
      <w:rPr>
        <w:rFonts w:hint="default"/>
      </w:rPr>
    </w:lvl>
    <w:lvl w:ilvl="1" w:tplc="DB0E26C4">
      <w:numFmt w:val="bullet"/>
      <w:lvlText w:val="-"/>
      <w:lvlJc w:val="left"/>
      <w:pPr>
        <w:tabs>
          <w:tab w:val="num" w:pos="940"/>
        </w:tabs>
        <w:ind w:left="940" w:hanging="360"/>
      </w:pPr>
      <w:rPr>
        <w:rFonts w:ascii="Arial" w:eastAsia="Times New Roman" w:hAnsi="Arial" w:cs="Arial" w:hint="default"/>
      </w:rPr>
    </w:lvl>
    <w:lvl w:ilvl="2" w:tplc="0C090005" w:tentative="1">
      <w:start w:val="1"/>
      <w:numFmt w:val="bullet"/>
      <w:lvlText w:val=""/>
      <w:lvlJc w:val="left"/>
      <w:pPr>
        <w:tabs>
          <w:tab w:val="num" w:pos="1660"/>
        </w:tabs>
        <w:ind w:left="1660" w:hanging="360"/>
      </w:pPr>
      <w:rPr>
        <w:rFonts w:ascii="Wingdings" w:hAnsi="Wingdings" w:hint="default"/>
      </w:rPr>
    </w:lvl>
    <w:lvl w:ilvl="3" w:tplc="0C090001" w:tentative="1">
      <w:start w:val="1"/>
      <w:numFmt w:val="bullet"/>
      <w:lvlText w:val=""/>
      <w:lvlJc w:val="left"/>
      <w:pPr>
        <w:tabs>
          <w:tab w:val="num" w:pos="2380"/>
        </w:tabs>
        <w:ind w:left="2380" w:hanging="360"/>
      </w:pPr>
      <w:rPr>
        <w:rFonts w:ascii="Symbol" w:hAnsi="Symbol" w:hint="default"/>
      </w:rPr>
    </w:lvl>
    <w:lvl w:ilvl="4" w:tplc="0C090003" w:tentative="1">
      <w:start w:val="1"/>
      <w:numFmt w:val="bullet"/>
      <w:lvlText w:val="o"/>
      <w:lvlJc w:val="left"/>
      <w:pPr>
        <w:tabs>
          <w:tab w:val="num" w:pos="3100"/>
        </w:tabs>
        <w:ind w:left="3100" w:hanging="360"/>
      </w:pPr>
      <w:rPr>
        <w:rFonts w:ascii="Courier New" w:hAnsi="Courier New" w:cs="Courier New" w:hint="default"/>
      </w:rPr>
    </w:lvl>
    <w:lvl w:ilvl="5" w:tplc="0C090005" w:tentative="1">
      <w:start w:val="1"/>
      <w:numFmt w:val="bullet"/>
      <w:lvlText w:val=""/>
      <w:lvlJc w:val="left"/>
      <w:pPr>
        <w:tabs>
          <w:tab w:val="num" w:pos="3820"/>
        </w:tabs>
        <w:ind w:left="3820" w:hanging="360"/>
      </w:pPr>
      <w:rPr>
        <w:rFonts w:ascii="Wingdings" w:hAnsi="Wingdings" w:hint="default"/>
      </w:rPr>
    </w:lvl>
    <w:lvl w:ilvl="6" w:tplc="0C090001" w:tentative="1">
      <w:start w:val="1"/>
      <w:numFmt w:val="bullet"/>
      <w:lvlText w:val=""/>
      <w:lvlJc w:val="left"/>
      <w:pPr>
        <w:tabs>
          <w:tab w:val="num" w:pos="4540"/>
        </w:tabs>
        <w:ind w:left="4540" w:hanging="360"/>
      </w:pPr>
      <w:rPr>
        <w:rFonts w:ascii="Symbol" w:hAnsi="Symbol" w:hint="default"/>
      </w:rPr>
    </w:lvl>
    <w:lvl w:ilvl="7" w:tplc="0C090003" w:tentative="1">
      <w:start w:val="1"/>
      <w:numFmt w:val="bullet"/>
      <w:lvlText w:val="o"/>
      <w:lvlJc w:val="left"/>
      <w:pPr>
        <w:tabs>
          <w:tab w:val="num" w:pos="5260"/>
        </w:tabs>
        <w:ind w:left="5260" w:hanging="360"/>
      </w:pPr>
      <w:rPr>
        <w:rFonts w:ascii="Courier New" w:hAnsi="Courier New" w:cs="Courier New" w:hint="default"/>
      </w:rPr>
    </w:lvl>
    <w:lvl w:ilvl="8" w:tplc="0C090005" w:tentative="1">
      <w:start w:val="1"/>
      <w:numFmt w:val="bullet"/>
      <w:lvlText w:val=""/>
      <w:lvlJc w:val="left"/>
      <w:pPr>
        <w:tabs>
          <w:tab w:val="num" w:pos="5980"/>
        </w:tabs>
        <w:ind w:left="5980" w:hanging="360"/>
      </w:pPr>
      <w:rPr>
        <w:rFonts w:ascii="Wingdings" w:hAnsi="Wingdings" w:hint="default"/>
      </w:rPr>
    </w:lvl>
  </w:abstractNum>
  <w:abstractNum w:abstractNumId="1">
    <w:nsid w:val="00992962"/>
    <w:multiLevelType w:val="hybridMultilevel"/>
    <w:tmpl w:val="78304724"/>
    <w:lvl w:ilvl="0" w:tplc="0C090013">
      <w:start w:val="1"/>
      <w:numFmt w:val="upperRoman"/>
      <w:lvlText w:val="%1."/>
      <w:lvlJc w:val="right"/>
      <w:pPr>
        <w:tabs>
          <w:tab w:val="num" w:pos="1107"/>
        </w:tabs>
        <w:ind w:left="1107" w:hanging="180"/>
      </w:pPr>
      <w:rPr>
        <w:rFonts w:hint="default"/>
      </w:rPr>
    </w:lvl>
    <w:lvl w:ilvl="1" w:tplc="0C090003" w:tentative="1">
      <w:start w:val="1"/>
      <w:numFmt w:val="bullet"/>
      <w:lvlText w:val="o"/>
      <w:lvlJc w:val="left"/>
      <w:pPr>
        <w:tabs>
          <w:tab w:val="num" w:pos="2509"/>
        </w:tabs>
        <w:ind w:left="2509" w:hanging="360"/>
      </w:pPr>
      <w:rPr>
        <w:rFonts w:ascii="Courier New" w:hAnsi="Courier New" w:cs="Courier New" w:hint="default"/>
      </w:rPr>
    </w:lvl>
    <w:lvl w:ilvl="2" w:tplc="0C090005" w:tentative="1">
      <w:start w:val="1"/>
      <w:numFmt w:val="bullet"/>
      <w:lvlText w:val=""/>
      <w:lvlJc w:val="left"/>
      <w:pPr>
        <w:tabs>
          <w:tab w:val="num" w:pos="3229"/>
        </w:tabs>
        <w:ind w:left="3229" w:hanging="360"/>
      </w:pPr>
      <w:rPr>
        <w:rFonts w:ascii="Wingdings" w:hAnsi="Wingdings" w:hint="default"/>
      </w:rPr>
    </w:lvl>
    <w:lvl w:ilvl="3" w:tplc="0C090001" w:tentative="1">
      <w:start w:val="1"/>
      <w:numFmt w:val="bullet"/>
      <w:lvlText w:val=""/>
      <w:lvlJc w:val="left"/>
      <w:pPr>
        <w:tabs>
          <w:tab w:val="num" w:pos="3949"/>
        </w:tabs>
        <w:ind w:left="3949" w:hanging="360"/>
      </w:pPr>
      <w:rPr>
        <w:rFonts w:ascii="Symbol" w:hAnsi="Symbol" w:hint="default"/>
      </w:rPr>
    </w:lvl>
    <w:lvl w:ilvl="4" w:tplc="0C090003" w:tentative="1">
      <w:start w:val="1"/>
      <w:numFmt w:val="bullet"/>
      <w:lvlText w:val="o"/>
      <w:lvlJc w:val="left"/>
      <w:pPr>
        <w:tabs>
          <w:tab w:val="num" w:pos="4669"/>
        </w:tabs>
        <w:ind w:left="4669" w:hanging="360"/>
      </w:pPr>
      <w:rPr>
        <w:rFonts w:ascii="Courier New" w:hAnsi="Courier New" w:cs="Courier New" w:hint="default"/>
      </w:rPr>
    </w:lvl>
    <w:lvl w:ilvl="5" w:tplc="0C090005" w:tentative="1">
      <w:start w:val="1"/>
      <w:numFmt w:val="bullet"/>
      <w:lvlText w:val=""/>
      <w:lvlJc w:val="left"/>
      <w:pPr>
        <w:tabs>
          <w:tab w:val="num" w:pos="5389"/>
        </w:tabs>
        <w:ind w:left="5389" w:hanging="360"/>
      </w:pPr>
      <w:rPr>
        <w:rFonts w:ascii="Wingdings" w:hAnsi="Wingdings" w:hint="default"/>
      </w:rPr>
    </w:lvl>
    <w:lvl w:ilvl="6" w:tplc="0C090001" w:tentative="1">
      <w:start w:val="1"/>
      <w:numFmt w:val="bullet"/>
      <w:lvlText w:val=""/>
      <w:lvlJc w:val="left"/>
      <w:pPr>
        <w:tabs>
          <w:tab w:val="num" w:pos="6109"/>
        </w:tabs>
        <w:ind w:left="6109" w:hanging="360"/>
      </w:pPr>
      <w:rPr>
        <w:rFonts w:ascii="Symbol" w:hAnsi="Symbol" w:hint="default"/>
      </w:rPr>
    </w:lvl>
    <w:lvl w:ilvl="7" w:tplc="0C090003" w:tentative="1">
      <w:start w:val="1"/>
      <w:numFmt w:val="bullet"/>
      <w:lvlText w:val="o"/>
      <w:lvlJc w:val="left"/>
      <w:pPr>
        <w:tabs>
          <w:tab w:val="num" w:pos="6829"/>
        </w:tabs>
        <w:ind w:left="6829" w:hanging="360"/>
      </w:pPr>
      <w:rPr>
        <w:rFonts w:ascii="Courier New" w:hAnsi="Courier New" w:cs="Courier New" w:hint="default"/>
      </w:rPr>
    </w:lvl>
    <w:lvl w:ilvl="8" w:tplc="0C090005" w:tentative="1">
      <w:start w:val="1"/>
      <w:numFmt w:val="bullet"/>
      <w:lvlText w:val=""/>
      <w:lvlJc w:val="left"/>
      <w:pPr>
        <w:tabs>
          <w:tab w:val="num" w:pos="7549"/>
        </w:tabs>
        <w:ind w:left="7549" w:hanging="360"/>
      </w:pPr>
      <w:rPr>
        <w:rFonts w:ascii="Wingdings" w:hAnsi="Wingdings" w:hint="default"/>
      </w:rPr>
    </w:lvl>
  </w:abstractNum>
  <w:abstractNum w:abstractNumId="2">
    <w:nsid w:val="00DB7880"/>
    <w:multiLevelType w:val="multilevel"/>
    <w:tmpl w:val="BC4065C6"/>
    <w:lvl w:ilvl="0">
      <w:start w:val="1"/>
      <w:numFmt w:val="upperRoman"/>
      <w:lvlText w:val="%1."/>
      <w:lvlJc w:val="right"/>
      <w:pPr>
        <w:tabs>
          <w:tab w:val="num" w:pos="1107"/>
        </w:tabs>
        <w:ind w:left="1107" w:hanging="180"/>
      </w:pPr>
    </w:lvl>
    <w:lvl w:ilvl="1">
      <w:numFmt w:val="bullet"/>
      <w:lvlText w:val="-"/>
      <w:lvlJc w:val="left"/>
      <w:pPr>
        <w:tabs>
          <w:tab w:val="num" w:pos="1827"/>
        </w:tabs>
        <w:ind w:left="1827" w:hanging="360"/>
      </w:pPr>
      <w:rPr>
        <w:rFonts w:ascii="Arial" w:eastAsia="Times New Roman" w:hAnsi="Arial" w:cs="Arial" w:hint="default"/>
      </w:rPr>
    </w:lvl>
    <w:lvl w:ilvl="2">
      <w:start w:val="1"/>
      <w:numFmt w:val="lowerRoman"/>
      <w:lvlText w:val="%3."/>
      <w:lvlJc w:val="right"/>
      <w:pPr>
        <w:tabs>
          <w:tab w:val="num" w:pos="2547"/>
        </w:tabs>
        <w:ind w:left="2547" w:hanging="180"/>
      </w:pPr>
    </w:lvl>
    <w:lvl w:ilvl="3">
      <w:start w:val="1"/>
      <w:numFmt w:val="decimal"/>
      <w:lvlText w:val="%4."/>
      <w:lvlJc w:val="left"/>
      <w:pPr>
        <w:tabs>
          <w:tab w:val="num" w:pos="3267"/>
        </w:tabs>
        <w:ind w:left="3267" w:hanging="360"/>
      </w:pPr>
    </w:lvl>
    <w:lvl w:ilvl="4">
      <w:start w:val="1"/>
      <w:numFmt w:val="lowerLetter"/>
      <w:lvlText w:val="%5."/>
      <w:lvlJc w:val="left"/>
      <w:pPr>
        <w:tabs>
          <w:tab w:val="num" w:pos="3987"/>
        </w:tabs>
        <w:ind w:left="3987" w:hanging="360"/>
      </w:pPr>
    </w:lvl>
    <w:lvl w:ilvl="5">
      <w:start w:val="1"/>
      <w:numFmt w:val="lowerRoman"/>
      <w:lvlText w:val="%6."/>
      <w:lvlJc w:val="right"/>
      <w:pPr>
        <w:tabs>
          <w:tab w:val="num" w:pos="4707"/>
        </w:tabs>
        <w:ind w:left="4707" w:hanging="180"/>
      </w:pPr>
    </w:lvl>
    <w:lvl w:ilvl="6">
      <w:start w:val="1"/>
      <w:numFmt w:val="decimal"/>
      <w:lvlText w:val="%7."/>
      <w:lvlJc w:val="left"/>
      <w:pPr>
        <w:tabs>
          <w:tab w:val="num" w:pos="5427"/>
        </w:tabs>
        <w:ind w:left="5427" w:hanging="360"/>
      </w:pPr>
    </w:lvl>
    <w:lvl w:ilvl="7">
      <w:start w:val="1"/>
      <w:numFmt w:val="lowerLetter"/>
      <w:lvlText w:val="%8."/>
      <w:lvlJc w:val="left"/>
      <w:pPr>
        <w:tabs>
          <w:tab w:val="num" w:pos="6147"/>
        </w:tabs>
        <w:ind w:left="6147" w:hanging="360"/>
      </w:pPr>
    </w:lvl>
    <w:lvl w:ilvl="8">
      <w:start w:val="1"/>
      <w:numFmt w:val="lowerRoman"/>
      <w:lvlText w:val="%9."/>
      <w:lvlJc w:val="right"/>
      <w:pPr>
        <w:tabs>
          <w:tab w:val="num" w:pos="6867"/>
        </w:tabs>
        <w:ind w:left="6867" w:hanging="180"/>
      </w:pPr>
    </w:lvl>
  </w:abstractNum>
  <w:abstractNum w:abstractNumId="3">
    <w:nsid w:val="038A03FC"/>
    <w:multiLevelType w:val="hybridMultilevel"/>
    <w:tmpl w:val="A2C86312"/>
    <w:lvl w:ilvl="0" w:tplc="3D06927A">
      <w:start w:val="4"/>
      <w:numFmt w:val="lowerLetter"/>
      <w:lvlText w:val="%1)"/>
      <w:lvlJc w:val="left"/>
      <w:pPr>
        <w:tabs>
          <w:tab w:val="num" w:pos="1440"/>
        </w:tabs>
        <w:ind w:left="1440" w:hanging="360"/>
      </w:pPr>
      <w:rPr>
        <w:rFonts w:hint="default"/>
        <w:b/>
        <w:bCs/>
      </w:rPr>
    </w:lvl>
    <w:lvl w:ilvl="1" w:tplc="DB0E26C4">
      <w:numFmt w:val="bullet"/>
      <w:lvlText w:val="-"/>
      <w:lvlJc w:val="left"/>
      <w:pPr>
        <w:tabs>
          <w:tab w:val="num" w:pos="1440"/>
        </w:tabs>
        <w:ind w:left="1440" w:hanging="360"/>
      </w:pPr>
      <w:rPr>
        <w:rFonts w:ascii="Arial" w:eastAsia="Times New Roman" w:hAnsi="Arial" w:cs="Aria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nsid w:val="03B03335"/>
    <w:multiLevelType w:val="hybridMultilevel"/>
    <w:tmpl w:val="803026C2"/>
    <w:lvl w:ilvl="0" w:tplc="0C090013">
      <w:start w:val="1"/>
      <w:numFmt w:val="upperRoman"/>
      <w:lvlText w:val="%1."/>
      <w:lvlJc w:val="right"/>
      <w:pPr>
        <w:tabs>
          <w:tab w:val="num" w:pos="1107"/>
        </w:tabs>
        <w:ind w:left="1107" w:hanging="180"/>
      </w:pPr>
      <w:rPr>
        <w:rFonts w:hint="default"/>
      </w:rPr>
    </w:lvl>
    <w:lvl w:ilvl="1" w:tplc="DB0E26C4">
      <w:numFmt w:val="bullet"/>
      <w:lvlText w:val="-"/>
      <w:lvlJc w:val="left"/>
      <w:pPr>
        <w:tabs>
          <w:tab w:val="num" w:pos="1440"/>
        </w:tabs>
        <w:ind w:left="1440" w:hanging="360"/>
      </w:pPr>
      <w:rPr>
        <w:rFonts w:ascii="Arial" w:eastAsia="Times New Roman" w:hAnsi="Arial"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049628D1"/>
    <w:multiLevelType w:val="multilevel"/>
    <w:tmpl w:val="D918FB68"/>
    <w:lvl w:ilvl="0">
      <w:start w:val="1"/>
      <w:numFmt w:val="upperRoman"/>
      <w:lvlText w:val="%1."/>
      <w:lvlJc w:val="right"/>
      <w:pPr>
        <w:tabs>
          <w:tab w:val="num" w:pos="1107"/>
        </w:tabs>
        <w:ind w:left="1107" w:hanging="180"/>
      </w:pPr>
      <w:rPr>
        <w:rFonts w:hint="default"/>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04B96491"/>
    <w:multiLevelType w:val="multilevel"/>
    <w:tmpl w:val="B4D0127E"/>
    <w:lvl w:ilvl="0">
      <w:start w:val="1"/>
      <w:numFmt w:val="upperRoman"/>
      <w:lvlText w:val="%1."/>
      <w:lvlJc w:val="right"/>
      <w:pPr>
        <w:tabs>
          <w:tab w:val="num" w:pos="1107"/>
        </w:tabs>
        <w:ind w:left="1107" w:hanging="180"/>
      </w:pPr>
      <w:rPr>
        <w:rFonts w:hint="default"/>
      </w:rPr>
    </w:lvl>
    <w:lvl w:ilvl="1">
      <w:start w:val="1"/>
      <w:numFmt w:val="lowerRoman"/>
      <w:lvlText w:val="%2."/>
      <w:lvlJc w:val="left"/>
      <w:pPr>
        <w:tabs>
          <w:tab w:val="num" w:pos="1440"/>
        </w:tabs>
        <w:ind w:left="1440" w:hanging="360"/>
      </w:pPr>
      <w:rPr>
        <w:rFonts w:hint="default"/>
        <w:color w:val="auto"/>
      </w:rPr>
    </w:lvl>
    <w:lvl w:ilvl="2">
      <w:numFmt w:val="bullet"/>
      <w:lvlText w:val="-"/>
      <w:lvlJc w:val="left"/>
      <w:pPr>
        <w:tabs>
          <w:tab w:val="num" w:pos="2160"/>
        </w:tabs>
        <w:ind w:left="2160" w:hanging="36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05D0363B"/>
    <w:multiLevelType w:val="hybridMultilevel"/>
    <w:tmpl w:val="2B1E9560"/>
    <w:lvl w:ilvl="0" w:tplc="0C090013">
      <w:start w:val="1"/>
      <w:numFmt w:val="upperRoman"/>
      <w:lvlText w:val="%1."/>
      <w:lvlJc w:val="right"/>
      <w:pPr>
        <w:tabs>
          <w:tab w:val="num" w:pos="1107"/>
        </w:tabs>
        <w:ind w:left="1107" w:hanging="180"/>
      </w:pPr>
      <w:rPr>
        <w:rFonts w:hint="default"/>
      </w:rPr>
    </w:lvl>
    <w:lvl w:ilvl="1" w:tplc="DB0E26C4">
      <w:numFmt w:val="bullet"/>
      <w:lvlText w:val="-"/>
      <w:lvlJc w:val="left"/>
      <w:pPr>
        <w:tabs>
          <w:tab w:val="num" w:pos="2007"/>
        </w:tabs>
        <w:ind w:left="2007" w:hanging="360"/>
      </w:pPr>
      <w:rPr>
        <w:rFonts w:ascii="Arial" w:eastAsia="Times New Roman" w:hAnsi="Arial" w:cs="Arial" w:hint="default"/>
      </w:rPr>
    </w:lvl>
    <w:lvl w:ilvl="2" w:tplc="0C090005" w:tentative="1">
      <w:start w:val="1"/>
      <w:numFmt w:val="bullet"/>
      <w:lvlText w:val=""/>
      <w:lvlJc w:val="left"/>
      <w:pPr>
        <w:tabs>
          <w:tab w:val="num" w:pos="2727"/>
        </w:tabs>
        <w:ind w:left="2727" w:hanging="360"/>
      </w:pPr>
      <w:rPr>
        <w:rFonts w:ascii="Wingdings" w:hAnsi="Wingdings" w:hint="default"/>
      </w:rPr>
    </w:lvl>
    <w:lvl w:ilvl="3" w:tplc="0C090001" w:tentative="1">
      <w:start w:val="1"/>
      <w:numFmt w:val="bullet"/>
      <w:lvlText w:val=""/>
      <w:lvlJc w:val="left"/>
      <w:pPr>
        <w:tabs>
          <w:tab w:val="num" w:pos="3447"/>
        </w:tabs>
        <w:ind w:left="3447" w:hanging="360"/>
      </w:pPr>
      <w:rPr>
        <w:rFonts w:ascii="Symbol" w:hAnsi="Symbol" w:hint="default"/>
      </w:rPr>
    </w:lvl>
    <w:lvl w:ilvl="4" w:tplc="0C090003" w:tentative="1">
      <w:start w:val="1"/>
      <w:numFmt w:val="bullet"/>
      <w:lvlText w:val="o"/>
      <w:lvlJc w:val="left"/>
      <w:pPr>
        <w:tabs>
          <w:tab w:val="num" w:pos="4167"/>
        </w:tabs>
        <w:ind w:left="4167" w:hanging="360"/>
      </w:pPr>
      <w:rPr>
        <w:rFonts w:ascii="Courier New" w:hAnsi="Courier New" w:cs="Courier New" w:hint="default"/>
      </w:rPr>
    </w:lvl>
    <w:lvl w:ilvl="5" w:tplc="0C090005" w:tentative="1">
      <w:start w:val="1"/>
      <w:numFmt w:val="bullet"/>
      <w:lvlText w:val=""/>
      <w:lvlJc w:val="left"/>
      <w:pPr>
        <w:tabs>
          <w:tab w:val="num" w:pos="4887"/>
        </w:tabs>
        <w:ind w:left="4887" w:hanging="360"/>
      </w:pPr>
      <w:rPr>
        <w:rFonts w:ascii="Wingdings" w:hAnsi="Wingdings" w:hint="default"/>
      </w:rPr>
    </w:lvl>
    <w:lvl w:ilvl="6" w:tplc="0C090001" w:tentative="1">
      <w:start w:val="1"/>
      <w:numFmt w:val="bullet"/>
      <w:lvlText w:val=""/>
      <w:lvlJc w:val="left"/>
      <w:pPr>
        <w:tabs>
          <w:tab w:val="num" w:pos="5607"/>
        </w:tabs>
        <w:ind w:left="5607" w:hanging="360"/>
      </w:pPr>
      <w:rPr>
        <w:rFonts w:ascii="Symbol" w:hAnsi="Symbol" w:hint="default"/>
      </w:rPr>
    </w:lvl>
    <w:lvl w:ilvl="7" w:tplc="0C090003" w:tentative="1">
      <w:start w:val="1"/>
      <w:numFmt w:val="bullet"/>
      <w:lvlText w:val="o"/>
      <w:lvlJc w:val="left"/>
      <w:pPr>
        <w:tabs>
          <w:tab w:val="num" w:pos="6327"/>
        </w:tabs>
        <w:ind w:left="6327" w:hanging="360"/>
      </w:pPr>
      <w:rPr>
        <w:rFonts w:ascii="Courier New" w:hAnsi="Courier New" w:cs="Courier New" w:hint="default"/>
      </w:rPr>
    </w:lvl>
    <w:lvl w:ilvl="8" w:tplc="0C090005" w:tentative="1">
      <w:start w:val="1"/>
      <w:numFmt w:val="bullet"/>
      <w:lvlText w:val=""/>
      <w:lvlJc w:val="left"/>
      <w:pPr>
        <w:tabs>
          <w:tab w:val="num" w:pos="7047"/>
        </w:tabs>
        <w:ind w:left="7047" w:hanging="360"/>
      </w:pPr>
      <w:rPr>
        <w:rFonts w:ascii="Wingdings" w:hAnsi="Wingdings" w:hint="default"/>
      </w:rPr>
    </w:lvl>
  </w:abstractNum>
  <w:abstractNum w:abstractNumId="8">
    <w:nsid w:val="0ADE2870"/>
    <w:multiLevelType w:val="multilevel"/>
    <w:tmpl w:val="4EA800F4"/>
    <w:lvl w:ilvl="0">
      <w:numFmt w:val="bullet"/>
      <w:lvlText w:val="-"/>
      <w:lvlJc w:val="left"/>
      <w:pPr>
        <w:tabs>
          <w:tab w:val="num" w:pos="1789"/>
        </w:tabs>
        <w:ind w:left="1789" w:hanging="360"/>
      </w:pPr>
      <w:rPr>
        <w:rFonts w:ascii="Arial" w:eastAsia="Times New Roman" w:hAnsi="Arial" w:cs="Arial" w:hint="default"/>
      </w:rPr>
    </w:lvl>
    <w:lvl w:ilvl="1">
      <w:start w:val="1"/>
      <w:numFmt w:val="bullet"/>
      <w:lvlText w:val="o"/>
      <w:lvlJc w:val="left"/>
      <w:pPr>
        <w:tabs>
          <w:tab w:val="num" w:pos="2509"/>
        </w:tabs>
        <w:ind w:left="2509" w:hanging="360"/>
      </w:pPr>
      <w:rPr>
        <w:rFonts w:ascii="Courier New" w:hAnsi="Courier New" w:cs="Courier New" w:hint="default"/>
      </w:rPr>
    </w:lvl>
    <w:lvl w:ilvl="2">
      <w:start w:val="1"/>
      <w:numFmt w:val="bullet"/>
      <w:lvlText w:val=""/>
      <w:lvlJc w:val="left"/>
      <w:pPr>
        <w:tabs>
          <w:tab w:val="num" w:pos="3229"/>
        </w:tabs>
        <w:ind w:left="3229" w:hanging="360"/>
      </w:pPr>
      <w:rPr>
        <w:rFonts w:ascii="Wingdings" w:hAnsi="Wingdings" w:hint="default"/>
      </w:rPr>
    </w:lvl>
    <w:lvl w:ilvl="3">
      <w:start w:val="1"/>
      <w:numFmt w:val="bullet"/>
      <w:lvlText w:val=""/>
      <w:lvlJc w:val="left"/>
      <w:pPr>
        <w:tabs>
          <w:tab w:val="num" w:pos="3949"/>
        </w:tabs>
        <w:ind w:left="3949" w:hanging="360"/>
      </w:pPr>
      <w:rPr>
        <w:rFonts w:ascii="Symbol" w:hAnsi="Symbol" w:hint="default"/>
      </w:rPr>
    </w:lvl>
    <w:lvl w:ilvl="4">
      <w:start w:val="1"/>
      <w:numFmt w:val="bullet"/>
      <w:lvlText w:val="o"/>
      <w:lvlJc w:val="left"/>
      <w:pPr>
        <w:tabs>
          <w:tab w:val="num" w:pos="4669"/>
        </w:tabs>
        <w:ind w:left="4669" w:hanging="360"/>
      </w:pPr>
      <w:rPr>
        <w:rFonts w:ascii="Courier New" w:hAnsi="Courier New" w:cs="Courier New" w:hint="default"/>
      </w:rPr>
    </w:lvl>
    <w:lvl w:ilvl="5">
      <w:start w:val="1"/>
      <w:numFmt w:val="bullet"/>
      <w:lvlText w:val=""/>
      <w:lvlJc w:val="left"/>
      <w:pPr>
        <w:tabs>
          <w:tab w:val="num" w:pos="5389"/>
        </w:tabs>
        <w:ind w:left="5389" w:hanging="360"/>
      </w:pPr>
      <w:rPr>
        <w:rFonts w:ascii="Wingdings" w:hAnsi="Wingdings" w:hint="default"/>
      </w:rPr>
    </w:lvl>
    <w:lvl w:ilvl="6">
      <w:start w:val="1"/>
      <w:numFmt w:val="bullet"/>
      <w:lvlText w:val=""/>
      <w:lvlJc w:val="left"/>
      <w:pPr>
        <w:tabs>
          <w:tab w:val="num" w:pos="6109"/>
        </w:tabs>
        <w:ind w:left="6109" w:hanging="360"/>
      </w:pPr>
      <w:rPr>
        <w:rFonts w:ascii="Symbol" w:hAnsi="Symbol" w:hint="default"/>
      </w:rPr>
    </w:lvl>
    <w:lvl w:ilvl="7">
      <w:start w:val="1"/>
      <w:numFmt w:val="bullet"/>
      <w:lvlText w:val="o"/>
      <w:lvlJc w:val="left"/>
      <w:pPr>
        <w:tabs>
          <w:tab w:val="num" w:pos="6829"/>
        </w:tabs>
        <w:ind w:left="6829" w:hanging="360"/>
      </w:pPr>
      <w:rPr>
        <w:rFonts w:ascii="Courier New" w:hAnsi="Courier New" w:cs="Courier New" w:hint="default"/>
      </w:rPr>
    </w:lvl>
    <w:lvl w:ilvl="8">
      <w:start w:val="1"/>
      <w:numFmt w:val="bullet"/>
      <w:lvlText w:val=""/>
      <w:lvlJc w:val="left"/>
      <w:pPr>
        <w:tabs>
          <w:tab w:val="num" w:pos="7549"/>
        </w:tabs>
        <w:ind w:left="7549" w:hanging="360"/>
      </w:pPr>
      <w:rPr>
        <w:rFonts w:ascii="Wingdings" w:hAnsi="Wingdings" w:hint="default"/>
      </w:rPr>
    </w:lvl>
  </w:abstractNum>
  <w:abstractNum w:abstractNumId="9">
    <w:nsid w:val="0CFE19DB"/>
    <w:multiLevelType w:val="hybridMultilevel"/>
    <w:tmpl w:val="A5DEC9C6"/>
    <w:lvl w:ilvl="0" w:tplc="0C090017">
      <w:start w:val="1"/>
      <w:numFmt w:val="lowerLetter"/>
      <w:lvlText w:val="%1)"/>
      <w:lvlJc w:val="left"/>
      <w:pPr>
        <w:tabs>
          <w:tab w:val="num" w:pos="1429"/>
        </w:tabs>
        <w:ind w:left="1429" w:hanging="360"/>
      </w:pPr>
    </w:lvl>
    <w:lvl w:ilvl="1" w:tplc="DB0E26C4">
      <w:numFmt w:val="bullet"/>
      <w:lvlText w:val="-"/>
      <w:lvlJc w:val="left"/>
      <w:pPr>
        <w:tabs>
          <w:tab w:val="num" w:pos="2149"/>
        </w:tabs>
        <w:ind w:left="2149" w:hanging="360"/>
      </w:pPr>
      <w:rPr>
        <w:rFonts w:ascii="Arial" w:eastAsia="Times New Roman" w:hAnsi="Arial" w:cs="Arial" w:hint="default"/>
      </w:rPr>
    </w:lvl>
    <w:lvl w:ilvl="2" w:tplc="0C09001B" w:tentative="1">
      <w:start w:val="1"/>
      <w:numFmt w:val="lowerRoman"/>
      <w:lvlText w:val="%3."/>
      <w:lvlJc w:val="right"/>
      <w:pPr>
        <w:tabs>
          <w:tab w:val="num" w:pos="2869"/>
        </w:tabs>
        <w:ind w:left="2869" w:hanging="180"/>
      </w:pPr>
    </w:lvl>
    <w:lvl w:ilvl="3" w:tplc="0C09000F" w:tentative="1">
      <w:start w:val="1"/>
      <w:numFmt w:val="decimal"/>
      <w:lvlText w:val="%4."/>
      <w:lvlJc w:val="left"/>
      <w:pPr>
        <w:tabs>
          <w:tab w:val="num" w:pos="3589"/>
        </w:tabs>
        <w:ind w:left="3589" w:hanging="360"/>
      </w:pPr>
    </w:lvl>
    <w:lvl w:ilvl="4" w:tplc="0C090019" w:tentative="1">
      <w:start w:val="1"/>
      <w:numFmt w:val="lowerLetter"/>
      <w:lvlText w:val="%5."/>
      <w:lvlJc w:val="left"/>
      <w:pPr>
        <w:tabs>
          <w:tab w:val="num" w:pos="4309"/>
        </w:tabs>
        <w:ind w:left="4309" w:hanging="360"/>
      </w:pPr>
    </w:lvl>
    <w:lvl w:ilvl="5" w:tplc="0C09001B" w:tentative="1">
      <w:start w:val="1"/>
      <w:numFmt w:val="lowerRoman"/>
      <w:lvlText w:val="%6."/>
      <w:lvlJc w:val="right"/>
      <w:pPr>
        <w:tabs>
          <w:tab w:val="num" w:pos="5029"/>
        </w:tabs>
        <w:ind w:left="5029" w:hanging="180"/>
      </w:pPr>
    </w:lvl>
    <w:lvl w:ilvl="6" w:tplc="0C09000F" w:tentative="1">
      <w:start w:val="1"/>
      <w:numFmt w:val="decimal"/>
      <w:lvlText w:val="%7."/>
      <w:lvlJc w:val="left"/>
      <w:pPr>
        <w:tabs>
          <w:tab w:val="num" w:pos="5749"/>
        </w:tabs>
        <w:ind w:left="5749" w:hanging="360"/>
      </w:pPr>
    </w:lvl>
    <w:lvl w:ilvl="7" w:tplc="0C090019" w:tentative="1">
      <w:start w:val="1"/>
      <w:numFmt w:val="lowerLetter"/>
      <w:lvlText w:val="%8."/>
      <w:lvlJc w:val="left"/>
      <w:pPr>
        <w:tabs>
          <w:tab w:val="num" w:pos="6469"/>
        </w:tabs>
        <w:ind w:left="6469" w:hanging="360"/>
      </w:pPr>
    </w:lvl>
    <w:lvl w:ilvl="8" w:tplc="0C09001B" w:tentative="1">
      <w:start w:val="1"/>
      <w:numFmt w:val="lowerRoman"/>
      <w:lvlText w:val="%9."/>
      <w:lvlJc w:val="right"/>
      <w:pPr>
        <w:tabs>
          <w:tab w:val="num" w:pos="7189"/>
        </w:tabs>
        <w:ind w:left="7189" w:hanging="180"/>
      </w:pPr>
    </w:lvl>
  </w:abstractNum>
  <w:abstractNum w:abstractNumId="10">
    <w:nsid w:val="141816F6"/>
    <w:multiLevelType w:val="hybridMultilevel"/>
    <w:tmpl w:val="8B606A9C"/>
    <w:lvl w:ilvl="0" w:tplc="0C090013">
      <w:start w:val="1"/>
      <w:numFmt w:val="upperRoman"/>
      <w:lvlText w:val="%1."/>
      <w:lvlJc w:val="right"/>
      <w:pPr>
        <w:tabs>
          <w:tab w:val="num" w:pos="1107"/>
        </w:tabs>
        <w:ind w:left="1107" w:hanging="180"/>
      </w:pPr>
      <w:rPr>
        <w:rFonts w:hint="default"/>
      </w:rPr>
    </w:lvl>
    <w:lvl w:ilvl="1" w:tplc="252EA828">
      <w:start w:val="10"/>
      <w:numFmt w:val="decimal"/>
      <w:lvlText w:val="%2)"/>
      <w:lvlJc w:val="left"/>
      <w:pPr>
        <w:tabs>
          <w:tab w:val="num" w:pos="786"/>
        </w:tabs>
        <w:ind w:left="786" w:hanging="360"/>
      </w:pPr>
      <w:rPr>
        <w:rFonts w:hint="default"/>
      </w:rPr>
    </w:lvl>
    <w:lvl w:ilvl="2" w:tplc="DB0E26C4">
      <w:numFmt w:val="bullet"/>
      <w:lvlText w:val="-"/>
      <w:lvlJc w:val="left"/>
      <w:pPr>
        <w:tabs>
          <w:tab w:val="num" w:pos="2445"/>
        </w:tabs>
        <w:ind w:left="2445" w:hanging="360"/>
      </w:pPr>
      <w:rPr>
        <w:rFonts w:ascii="Arial" w:eastAsia="Times New Roman" w:hAnsi="Arial" w:cs="Arial" w:hint="default"/>
      </w:rPr>
    </w:lvl>
    <w:lvl w:ilvl="3" w:tplc="0C090001" w:tentative="1">
      <w:start w:val="1"/>
      <w:numFmt w:val="bullet"/>
      <w:lvlText w:val=""/>
      <w:lvlJc w:val="left"/>
      <w:pPr>
        <w:tabs>
          <w:tab w:val="num" w:pos="3165"/>
        </w:tabs>
        <w:ind w:left="3165" w:hanging="360"/>
      </w:pPr>
      <w:rPr>
        <w:rFonts w:ascii="Symbol" w:hAnsi="Symbol" w:hint="default"/>
      </w:rPr>
    </w:lvl>
    <w:lvl w:ilvl="4" w:tplc="0C090003" w:tentative="1">
      <w:start w:val="1"/>
      <w:numFmt w:val="bullet"/>
      <w:lvlText w:val="o"/>
      <w:lvlJc w:val="left"/>
      <w:pPr>
        <w:tabs>
          <w:tab w:val="num" w:pos="3885"/>
        </w:tabs>
        <w:ind w:left="3885" w:hanging="360"/>
      </w:pPr>
      <w:rPr>
        <w:rFonts w:ascii="Courier New" w:hAnsi="Courier New" w:cs="Courier New" w:hint="default"/>
      </w:rPr>
    </w:lvl>
    <w:lvl w:ilvl="5" w:tplc="0C090005" w:tentative="1">
      <w:start w:val="1"/>
      <w:numFmt w:val="bullet"/>
      <w:lvlText w:val=""/>
      <w:lvlJc w:val="left"/>
      <w:pPr>
        <w:tabs>
          <w:tab w:val="num" w:pos="4605"/>
        </w:tabs>
        <w:ind w:left="4605" w:hanging="360"/>
      </w:pPr>
      <w:rPr>
        <w:rFonts w:ascii="Wingdings" w:hAnsi="Wingdings" w:hint="default"/>
      </w:rPr>
    </w:lvl>
    <w:lvl w:ilvl="6" w:tplc="0C090001" w:tentative="1">
      <w:start w:val="1"/>
      <w:numFmt w:val="bullet"/>
      <w:lvlText w:val=""/>
      <w:lvlJc w:val="left"/>
      <w:pPr>
        <w:tabs>
          <w:tab w:val="num" w:pos="5325"/>
        </w:tabs>
        <w:ind w:left="5325" w:hanging="360"/>
      </w:pPr>
      <w:rPr>
        <w:rFonts w:ascii="Symbol" w:hAnsi="Symbol" w:hint="default"/>
      </w:rPr>
    </w:lvl>
    <w:lvl w:ilvl="7" w:tplc="0C090003" w:tentative="1">
      <w:start w:val="1"/>
      <w:numFmt w:val="bullet"/>
      <w:lvlText w:val="o"/>
      <w:lvlJc w:val="left"/>
      <w:pPr>
        <w:tabs>
          <w:tab w:val="num" w:pos="6045"/>
        </w:tabs>
        <w:ind w:left="6045" w:hanging="360"/>
      </w:pPr>
      <w:rPr>
        <w:rFonts w:ascii="Courier New" w:hAnsi="Courier New" w:cs="Courier New" w:hint="default"/>
      </w:rPr>
    </w:lvl>
    <w:lvl w:ilvl="8" w:tplc="0C090005" w:tentative="1">
      <w:start w:val="1"/>
      <w:numFmt w:val="bullet"/>
      <w:lvlText w:val=""/>
      <w:lvlJc w:val="left"/>
      <w:pPr>
        <w:tabs>
          <w:tab w:val="num" w:pos="6765"/>
        </w:tabs>
        <w:ind w:left="6765" w:hanging="360"/>
      </w:pPr>
      <w:rPr>
        <w:rFonts w:ascii="Wingdings" w:hAnsi="Wingdings" w:hint="default"/>
      </w:rPr>
    </w:lvl>
  </w:abstractNum>
  <w:abstractNum w:abstractNumId="11">
    <w:nsid w:val="1896775A"/>
    <w:multiLevelType w:val="hybridMultilevel"/>
    <w:tmpl w:val="F5F09512"/>
    <w:lvl w:ilvl="0" w:tplc="D046C570">
      <w:start w:val="1"/>
      <w:numFmt w:val="lowerLetter"/>
      <w:lvlText w:val="%1)"/>
      <w:lvlJc w:val="left"/>
      <w:pPr>
        <w:tabs>
          <w:tab w:val="num" w:pos="1440"/>
        </w:tabs>
        <w:ind w:left="1440" w:hanging="360"/>
      </w:pPr>
      <w:rPr>
        <w:rFonts w:hint="default"/>
        <w:b/>
        <w:bCs/>
        <w:i w:val="0"/>
        <w:iCs/>
      </w:rPr>
    </w:lvl>
    <w:lvl w:ilvl="1" w:tplc="DB0E26C4">
      <w:numFmt w:val="bullet"/>
      <w:lvlText w:val="-"/>
      <w:lvlJc w:val="left"/>
      <w:pPr>
        <w:tabs>
          <w:tab w:val="num" w:pos="1440"/>
        </w:tabs>
        <w:ind w:left="1440" w:hanging="360"/>
      </w:pPr>
      <w:rPr>
        <w:rFonts w:ascii="Arial" w:eastAsia="Times New Roman" w:hAnsi="Arial" w:cs="Arial" w:hint="default"/>
        <w:b/>
        <w:bCs/>
        <w:i w:val="0"/>
        <w:iCs/>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89F3569"/>
    <w:multiLevelType w:val="hybridMultilevel"/>
    <w:tmpl w:val="7DBE5058"/>
    <w:lvl w:ilvl="0" w:tplc="9E3274B6">
      <w:start w:val="1"/>
      <w:numFmt w:val="lowerLetter"/>
      <w:lvlText w:val="%1)"/>
      <w:lvlJc w:val="left"/>
      <w:pPr>
        <w:tabs>
          <w:tab w:val="num" w:pos="1429"/>
        </w:tabs>
        <w:ind w:left="1429" w:hanging="360"/>
      </w:pPr>
      <w:rPr>
        <w:rFonts w:hint="default"/>
        <w:b/>
        <w:bCs/>
        <w:i w:val="0"/>
        <w:iCs/>
      </w:rPr>
    </w:lvl>
    <w:lvl w:ilvl="1" w:tplc="DB0E26C4">
      <w:numFmt w:val="bullet"/>
      <w:lvlText w:val="-"/>
      <w:lvlJc w:val="left"/>
      <w:pPr>
        <w:tabs>
          <w:tab w:val="num" w:pos="1440"/>
        </w:tabs>
        <w:ind w:left="1440" w:hanging="360"/>
      </w:pPr>
      <w:rPr>
        <w:rFonts w:ascii="Arial" w:eastAsia="Times New Roman" w:hAnsi="Arial" w:cs="Arial" w:hint="default"/>
        <w:b/>
        <w:bCs/>
        <w:i w:val="0"/>
        <w:iCs/>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1B2517F9"/>
    <w:multiLevelType w:val="hybridMultilevel"/>
    <w:tmpl w:val="C946F8FA"/>
    <w:lvl w:ilvl="0" w:tplc="0FA8022A">
      <w:start w:val="2"/>
      <w:numFmt w:val="lowerLetter"/>
      <w:lvlText w:val="%1)"/>
      <w:lvlJc w:val="left"/>
      <w:pPr>
        <w:tabs>
          <w:tab w:val="num" w:pos="1429"/>
        </w:tabs>
        <w:ind w:left="1429" w:hanging="360"/>
      </w:pPr>
      <w:rPr>
        <w:rFonts w:hint="default"/>
        <w:b/>
        <w:bCs w:val="0"/>
      </w:rPr>
    </w:lvl>
    <w:lvl w:ilvl="1" w:tplc="54220E5C">
      <w:start w:val="3"/>
      <w:numFmt w:val="lowerLetter"/>
      <w:lvlText w:val="%2)"/>
      <w:lvlJc w:val="left"/>
      <w:pPr>
        <w:tabs>
          <w:tab w:val="num" w:pos="1440"/>
        </w:tabs>
        <w:ind w:left="1440" w:hanging="360"/>
      </w:pPr>
      <w:rPr>
        <w:rFonts w:hint="default"/>
        <w:b/>
        <w:bCs w:val="0"/>
      </w:rPr>
    </w:lvl>
    <w:lvl w:ilvl="2" w:tplc="DB0E26C4">
      <w:numFmt w:val="bullet"/>
      <w:lvlText w:val="-"/>
      <w:lvlJc w:val="left"/>
      <w:pPr>
        <w:tabs>
          <w:tab w:val="num" w:pos="2340"/>
        </w:tabs>
        <w:ind w:left="2340" w:hanging="360"/>
      </w:pPr>
      <w:rPr>
        <w:rFonts w:ascii="Arial" w:eastAsia="Times New Roman" w:hAnsi="Arial" w:cs="Arial" w:hint="default"/>
        <w:b w:val="0"/>
        <w:bCs/>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nsid w:val="1B3F67D2"/>
    <w:multiLevelType w:val="hybridMultilevel"/>
    <w:tmpl w:val="4EA800F4"/>
    <w:lvl w:ilvl="0" w:tplc="DB0E26C4">
      <w:numFmt w:val="bullet"/>
      <w:lvlText w:val="-"/>
      <w:lvlJc w:val="left"/>
      <w:pPr>
        <w:tabs>
          <w:tab w:val="num" w:pos="1789"/>
        </w:tabs>
        <w:ind w:left="1789" w:hanging="360"/>
      </w:pPr>
      <w:rPr>
        <w:rFonts w:ascii="Arial" w:eastAsia="Times New Roman" w:hAnsi="Arial" w:cs="Arial" w:hint="default"/>
      </w:rPr>
    </w:lvl>
    <w:lvl w:ilvl="1" w:tplc="0C090003" w:tentative="1">
      <w:start w:val="1"/>
      <w:numFmt w:val="bullet"/>
      <w:lvlText w:val="o"/>
      <w:lvlJc w:val="left"/>
      <w:pPr>
        <w:tabs>
          <w:tab w:val="num" w:pos="2509"/>
        </w:tabs>
        <w:ind w:left="2509" w:hanging="360"/>
      </w:pPr>
      <w:rPr>
        <w:rFonts w:ascii="Courier New" w:hAnsi="Courier New" w:cs="Courier New" w:hint="default"/>
      </w:rPr>
    </w:lvl>
    <w:lvl w:ilvl="2" w:tplc="0C090005" w:tentative="1">
      <w:start w:val="1"/>
      <w:numFmt w:val="bullet"/>
      <w:lvlText w:val=""/>
      <w:lvlJc w:val="left"/>
      <w:pPr>
        <w:tabs>
          <w:tab w:val="num" w:pos="3229"/>
        </w:tabs>
        <w:ind w:left="3229" w:hanging="360"/>
      </w:pPr>
      <w:rPr>
        <w:rFonts w:ascii="Wingdings" w:hAnsi="Wingdings" w:hint="default"/>
      </w:rPr>
    </w:lvl>
    <w:lvl w:ilvl="3" w:tplc="0C090001" w:tentative="1">
      <w:start w:val="1"/>
      <w:numFmt w:val="bullet"/>
      <w:lvlText w:val=""/>
      <w:lvlJc w:val="left"/>
      <w:pPr>
        <w:tabs>
          <w:tab w:val="num" w:pos="3949"/>
        </w:tabs>
        <w:ind w:left="3949" w:hanging="360"/>
      </w:pPr>
      <w:rPr>
        <w:rFonts w:ascii="Symbol" w:hAnsi="Symbol" w:hint="default"/>
      </w:rPr>
    </w:lvl>
    <w:lvl w:ilvl="4" w:tplc="0C090003" w:tentative="1">
      <w:start w:val="1"/>
      <w:numFmt w:val="bullet"/>
      <w:lvlText w:val="o"/>
      <w:lvlJc w:val="left"/>
      <w:pPr>
        <w:tabs>
          <w:tab w:val="num" w:pos="4669"/>
        </w:tabs>
        <w:ind w:left="4669" w:hanging="360"/>
      </w:pPr>
      <w:rPr>
        <w:rFonts w:ascii="Courier New" w:hAnsi="Courier New" w:cs="Courier New" w:hint="default"/>
      </w:rPr>
    </w:lvl>
    <w:lvl w:ilvl="5" w:tplc="0C090005" w:tentative="1">
      <w:start w:val="1"/>
      <w:numFmt w:val="bullet"/>
      <w:lvlText w:val=""/>
      <w:lvlJc w:val="left"/>
      <w:pPr>
        <w:tabs>
          <w:tab w:val="num" w:pos="5389"/>
        </w:tabs>
        <w:ind w:left="5389" w:hanging="360"/>
      </w:pPr>
      <w:rPr>
        <w:rFonts w:ascii="Wingdings" w:hAnsi="Wingdings" w:hint="default"/>
      </w:rPr>
    </w:lvl>
    <w:lvl w:ilvl="6" w:tplc="0C090001" w:tentative="1">
      <w:start w:val="1"/>
      <w:numFmt w:val="bullet"/>
      <w:lvlText w:val=""/>
      <w:lvlJc w:val="left"/>
      <w:pPr>
        <w:tabs>
          <w:tab w:val="num" w:pos="6109"/>
        </w:tabs>
        <w:ind w:left="6109" w:hanging="360"/>
      </w:pPr>
      <w:rPr>
        <w:rFonts w:ascii="Symbol" w:hAnsi="Symbol" w:hint="default"/>
      </w:rPr>
    </w:lvl>
    <w:lvl w:ilvl="7" w:tplc="0C090003" w:tentative="1">
      <w:start w:val="1"/>
      <w:numFmt w:val="bullet"/>
      <w:lvlText w:val="o"/>
      <w:lvlJc w:val="left"/>
      <w:pPr>
        <w:tabs>
          <w:tab w:val="num" w:pos="6829"/>
        </w:tabs>
        <w:ind w:left="6829" w:hanging="360"/>
      </w:pPr>
      <w:rPr>
        <w:rFonts w:ascii="Courier New" w:hAnsi="Courier New" w:cs="Courier New" w:hint="default"/>
      </w:rPr>
    </w:lvl>
    <w:lvl w:ilvl="8" w:tplc="0C090005" w:tentative="1">
      <w:start w:val="1"/>
      <w:numFmt w:val="bullet"/>
      <w:lvlText w:val=""/>
      <w:lvlJc w:val="left"/>
      <w:pPr>
        <w:tabs>
          <w:tab w:val="num" w:pos="7549"/>
        </w:tabs>
        <w:ind w:left="7549" w:hanging="360"/>
      </w:pPr>
      <w:rPr>
        <w:rFonts w:ascii="Wingdings" w:hAnsi="Wingdings" w:hint="default"/>
      </w:rPr>
    </w:lvl>
  </w:abstractNum>
  <w:abstractNum w:abstractNumId="15">
    <w:nsid w:val="1B954818"/>
    <w:multiLevelType w:val="hybridMultilevel"/>
    <w:tmpl w:val="396E909C"/>
    <w:lvl w:ilvl="0" w:tplc="4B2097F8">
      <w:start w:val="1"/>
      <w:numFmt w:val="upperRoman"/>
      <w:lvlText w:val="%1."/>
      <w:lvlJc w:val="right"/>
      <w:pPr>
        <w:tabs>
          <w:tab w:val="num" w:pos="1107"/>
        </w:tabs>
        <w:ind w:left="1107" w:hanging="180"/>
      </w:pPr>
      <w:rPr>
        <w:i w:val="0"/>
        <w:iCs/>
      </w:rPr>
    </w:lvl>
    <w:lvl w:ilvl="1" w:tplc="0C090019" w:tentative="1">
      <w:start w:val="1"/>
      <w:numFmt w:val="lowerLetter"/>
      <w:lvlText w:val="%2."/>
      <w:lvlJc w:val="left"/>
      <w:pPr>
        <w:tabs>
          <w:tab w:val="num" w:pos="1827"/>
        </w:tabs>
        <w:ind w:left="1827" w:hanging="360"/>
      </w:pPr>
    </w:lvl>
    <w:lvl w:ilvl="2" w:tplc="0C09001B" w:tentative="1">
      <w:start w:val="1"/>
      <w:numFmt w:val="lowerRoman"/>
      <w:lvlText w:val="%3."/>
      <w:lvlJc w:val="right"/>
      <w:pPr>
        <w:tabs>
          <w:tab w:val="num" w:pos="2547"/>
        </w:tabs>
        <w:ind w:left="2547" w:hanging="180"/>
      </w:pPr>
    </w:lvl>
    <w:lvl w:ilvl="3" w:tplc="0C09000F" w:tentative="1">
      <w:start w:val="1"/>
      <w:numFmt w:val="decimal"/>
      <w:lvlText w:val="%4."/>
      <w:lvlJc w:val="left"/>
      <w:pPr>
        <w:tabs>
          <w:tab w:val="num" w:pos="3267"/>
        </w:tabs>
        <w:ind w:left="3267" w:hanging="360"/>
      </w:pPr>
    </w:lvl>
    <w:lvl w:ilvl="4" w:tplc="0C090019" w:tentative="1">
      <w:start w:val="1"/>
      <w:numFmt w:val="lowerLetter"/>
      <w:lvlText w:val="%5."/>
      <w:lvlJc w:val="left"/>
      <w:pPr>
        <w:tabs>
          <w:tab w:val="num" w:pos="3987"/>
        </w:tabs>
        <w:ind w:left="3987" w:hanging="360"/>
      </w:pPr>
    </w:lvl>
    <w:lvl w:ilvl="5" w:tplc="0C09001B" w:tentative="1">
      <w:start w:val="1"/>
      <w:numFmt w:val="lowerRoman"/>
      <w:lvlText w:val="%6."/>
      <w:lvlJc w:val="right"/>
      <w:pPr>
        <w:tabs>
          <w:tab w:val="num" w:pos="4707"/>
        </w:tabs>
        <w:ind w:left="4707" w:hanging="180"/>
      </w:pPr>
    </w:lvl>
    <w:lvl w:ilvl="6" w:tplc="0C09000F" w:tentative="1">
      <w:start w:val="1"/>
      <w:numFmt w:val="decimal"/>
      <w:lvlText w:val="%7."/>
      <w:lvlJc w:val="left"/>
      <w:pPr>
        <w:tabs>
          <w:tab w:val="num" w:pos="5427"/>
        </w:tabs>
        <w:ind w:left="5427" w:hanging="360"/>
      </w:pPr>
    </w:lvl>
    <w:lvl w:ilvl="7" w:tplc="0C090019" w:tentative="1">
      <w:start w:val="1"/>
      <w:numFmt w:val="lowerLetter"/>
      <w:lvlText w:val="%8."/>
      <w:lvlJc w:val="left"/>
      <w:pPr>
        <w:tabs>
          <w:tab w:val="num" w:pos="6147"/>
        </w:tabs>
        <w:ind w:left="6147" w:hanging="360"/>
      </w:pPr>
    </w:lvl>
    <w:lvl w:ilvl="8" w:tplc="0C09001B" w:tentative="1">
      <w:start w:val="1"/>
      <w:numFmt w:val="lowerRoman"/>
      <w:lvlText w:val="%9."/>
      <w:lvlJc w:val="right"/>
      <w:pPr>
        <w:tabs>
          <w:tab w:val="num" w:pos="6867"/>
        </w:tabs>
        <w:ind w:left="6867" w:hanging="180"/>
      </w:pPr>
    </w:lvl>
  </w:abstractNum>
  <w:abstractNum w:abstractNumId="16">
    <w:nsid w:val="1F831CDD"/>
    <w:multiLevelType w:val="hybridMultilevel"/>
    <w:tmpl w:val="41082696"/>
    <w:lvl w:ilvl="0" w:tplc="0C090013">
      <w:start w:val="1"/>
      <w:numFmt w:val="upperRoman"/>
      <w:lvlText w:val="%1."/>
      <w:lvlJc w:val="right"/>
      <w:pPr>
        <w:tabs>
          <w:tab w:val="num" w:pos="1107"/>
        </w:tabs>
        <w:ind w:left="1107" w:hanging="180"/>
      </w:pPr>
    </w:lvl>
    <w:lvl w:ilvl="1" w:tplc="DB0E26C4">
      <w:numFmt w:val="bullet"/>
      <w:lvlText w:val="-"/>
      <w:lvlJc w:val="left"/>
      <w:pPr>
        <w:tabs>
          <w:tab w:val="num" w:pos="1827"/>
        </w:tabs>
        <w:ind w:left="1827" w:hanging="360"/>
      </w:pPr>
      <w:rPr>
        <w:rFonts w:ascii="Arial" w:eastAsia="Times New Roman" w:hAnsi="Arial" w:cs="Arial" w:hint="default"/>
      </w:rPr>
    </w:lvl>
    <w:lvl w:ilvl="2" w:tplc="0C09001B" w:tentative="1">
      <w:start w:val="1"/>
      <w:numFmt w:val="lowerRoman"/>
      <w:lvlText w:val="%3."/>
      <w:lvlJc w:val="right"/>
      <w:pPr>
        <w:tabs>
          <w:tab w:val="num" w:pos="2547"/>
        </w:tabs>
        <w:ind w:left="2547" w:hanging="180"/>
      </w:pPr>
    </w:lvl>
    <w:lvl w:ilvl="3" w:tplc="0C09000F" w:tentative="1">
      <w:start w:val="1"/>
      <w:numFmt w:val="decimal"/>
      <w:lvlText w:val="%4."/>
      <w:lvlJc w:val="left"/>
      <w:pPr>
        <w:tabs>
          <w:tab w:val="num" w:pos="3267"/>
        </w:tabs>
        <w:ind w:left="3267" w:hanging="360"/>
      </w:pPr>
    </w:lvl>
    <w:lvl w:ilvl="4" w:tplc="0C090019" w:tentative="1">
      <w:start w:val="1"/>
      <w:numFmt w:val="lowerLetter"/>
      <w:lvlText w:val="%5."/>
      <w:lvlJc w:val="left"/>
      <w:pPr>
        <w:tabs>
          <w:tab w:val="num" w:pos="3987"/>
        </w:tabs>
        <w:ind w:left="3987" w:hanging="360"/>
      </w:pPr>
    </w:lvl>
    <w:lvl w:ilvl="5" w:tplc="0C09001B" w:tentative="1">
      <w:start w:val="1"/>
      <w:numFmt w:val="lowerRoman"/>
      <w:lvlText w:val="%6."/>
      <w:lvlJc w:val="right"/>
      <w:pPr>
        <w:tabs>
          <w:tab w:val="num" w:pos="4707"/>
        </w:tabs>
        <w:ind w:left="4707" w:hanging="180"/>
      </w:pPr>
    </w:lvl>
    <w:lvl w:ilvl="6" w:tplc="0C09000F" w:tentative="1">
      <w:start w:val="1"/>
      <w:numFmt w:val="decimal"/>
      <w:lvlText w:val="%7."/>
      <w:lvlJc w:val="left"/>
      <w:pPr>
        <w:tabs>
          <w:tab w:val="num" w:pos="5427"/>
        </w:tabs>
        <w:ind w:left="5427" w:hanging="360"/>
      </w:pPr>
    </w:lvl>
    <w:lvl w:ilvl="7" w:tplc="0C090019" w:tentative="1">
      <w:start w:val="1"/>
      <w:numFmt w:val="lowerLetter"/>
      <w:lvlText w:val="%8."/>
      <w:lvlJc w:val="left"/>
      <w:pPr>
        <w:tabs>
          <w:tab w:val="num" w:pos="6147"/>
        </w:tabs>
        <w:ind w:left="6147" w:hanging="360"/>
      </w:pPr>
    </w:lvl>
    <w:lvl w:ilvl="8" w:tplc="0C09001B" w:tentative="1">
      <w:start w:val="1"/>
      <w:numFmt w:val="lowerRoman"/>
      <w:lvlText w:val="%9."/>
      <w:lvlJc w:val="right"/>
      <w:pPr>
        <w:tabs>
          <w:tab w:val="num" w:pos="6867"/>
        </w:tabs>
        <w:ind w:left="6867" w:hanging="180"/>
      </w:pPr>
    </w:lvl>
  </w:abstractNum>
  <w:abstractNum w:abstractNumId="17">
    <w:nsid w:val="220718D8"/>
    <w:multiLevelType w:val="hybridMultilevel"/>
    <w:tmpl w:val="29481222"/>
    <w:lvl w:ilvl="0" w:tplc="4CD620CE">
      <w:start w:val="1"/>
      <w:numFmt w:val="lowerLetter"/>
      <w:lvlText w:val="%1)"/>
      <w:lvlJc w:val="left"/>
      <w:pPr>
        <w:tabs>
          <w:tab w:val="num" w:pos="1440"/>
        </w:tabs>
        <w:ind w:left="1440" w:hanging="360"/>
      </w:pPr>
      <w:rPr>
        <w:rFonts w:hint="default"/>
      </w:rPr>
    </w:lvl>
    <w:lvl w:ilvl="1" w:tplc="DB0E26C4">
      <w:numFmt w:val="bullet"/>
      <w:lvlText w:val="-"/>
      <w:lvlJc w:val="left"/>
      <w:pPr>
        <w:tabs>
          <w:tab w:val="num" w:pos="1440"/>
        </w:tabs>
        <w:ind w:left="1440" w:hanging="360"/>
      </w:pPr>
      <w:rPr>
        <w:rFonts w:ascii="Arial" w:eastAsia="Times New Roman" w:hAnsi="Arial" w:cs="Aria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nsid w:val="26426156"/>
    <w:multiLevelType w:val="multilevel"/>
    <w:tmpl w:val="B8D09CFA"/>
    <w:lvl w:ilvl="0">
      <w:start w:val="1"/>
      <w:numFmt w:val="lowerRoman"/>
      <w:lvlText w:val="%1."/>
      <w:lvlJc w:val="left"/>
      <w:pPr>
        <w:tabs>
          <w:tab w:val="num" w:pos="1287"/>
        </w:tabs>
        <w:ind w:left="1287" w:hanging="360"/>
      </w:pPr>
      <w:rPr>
        <w:rFonts w:hint="default"/>
        <w:color w:val="auto"/>
      </w:rPr>
    </w:lvl>
    <w:lvl w:ilvl="1">
      <w:start w:val="1"/>
      <w:numFmt w:val="lowerRoman"/>
      <w:lvlText w:val="%2."/>
      <w:lvlJc w:val="left"/>
      <w:pPr>
        <w:tabs>
          <w:tab w:val="num" w:pos="2340"/>
        </w:tabs>
        <w:ind w:left="2340" w:hanging="360"/>
      </w:pPr>
      <w:rPr>
        <w:rFonts w:hint="default"/>
        <w:color w:val="auto"/>
      </w:rPr>
    </w:lvl>
    <w:lvl w:ilvl="2">
      <w:numFmt w:val="bullet"/>
      <w:lvlText w:val="-"/>
      <w:lvlJc w:val="left"/>
      <w:pPr>
        <w:tabs>
          <w:tab w:val="num" w:pos="2160"/>
        </w:tabs>
        <w:ind w:left="2160" w:hanging="36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284A511F"/>
    <w:multiLevelType w:val="singleLevel"/>
    <w:tmpl w:val="CF487E76"/>
    <w:lvl w:ilvl="0">
      <w:start w:val="1"/>
      <w:numFmt w:val="upperLetter"/>
      <w:lvlText w:val="%1."/>
      <w:legacy w:legacy="1" w:legacySpace="0" w:legacyIndent="283"/>
      <w:lvlJc w:val="left"/>
      <w:pPr>
        <w:ind w:left="283" w:hanging="283"/>
      </w:pPr>
    </w:lvl>
  </w:abstractNum>
  <w:abstractNum w:abstractNumId="20">
    <w:nsid w:val="2A5362EC"/>
    <w:multiLevelType w:val="hybridMultilevel"/>
    <w:tmpl w:val="2258F1FE"/>
    <w:lvl w:ilvl="0" w:tplc="BEE84DBC">
      <w:start w:val="1"/>
      <w:numFmt w:val="lowerRoman"/>
      <w:lvlText w:val="%1."/>
      <w:lvlJc w:val="left"/>
      <w:pPr>
        <w:tabs>
          <w:tab w:val="num" w:pos="1287"/>
        </w:tabs>
        <w:ind w:left="1287" w:hanging="360"/>
      </w:pPr>
      <w:rPr>
        <w:rFonts w:hint="default"/>
        <w:color w:val="auto"/>
      </w:rPr>
    </w:lvl>
    <w:lvl w:ilvl="1" w:tplc="DB0E26C4">
      <w:numFmt w:val="bullet"/>
      <w:lvlText w:val="-"/>
      <w:lvlJc w:val="left"/>
      <w:pPr>
        <w:tabs>
          <w:tab w:val="num" w:pos="1440"/>
        </w:tabs>
        <w:ind w:left="1440" w:hanging="360"/>
      </w:pPr>
      <w:rPr>
        <w:rFonts w:ascii="Arial" w:eastAsia="Times New Roman" w:hAnsi="Arial"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2C3A6803"/>
    <w:multiLevelType w:val="hybridMultilevel"/>
    <w:tmpl w:val="B7F6D6C4"/>
    <w:lvl w:ilvl="0" w:tplc="BEE84DBC">
      <w:start w:val="1"/>
      <w:numFmt w:val="lowerRoman"/>
      <w:lvlText w:val="%1."/>
      <w:lvlJc w:val="left"/>
      <w:pPr>
        <w:tabs>
          <w:tab w:val="num" w:pos="1287"/>
        </w:tabs>
        <w:ind w:left="1287" w:hanging="360"/>
      </w:pPr>
      <w:rPr>
        <w:rFonts w:hint="default"/>
        <w:color w:val="auto"/>
      </w:rPr>
    </w:lvl>
    <w:lvl w:ilvl="1" w:tplc="0C090015">
      <w:start w:val="1"/>
      <w:numFmt w:val="upperLetter"/>
      <w:lvlText w:val="%2."/>
      <w:lvlJc w:val="left"/>
      <w:pPr>
        <w:tabs>
          <w:tab w:val="num" w:pos="2340"/>
        </w:tabs>
        <w:ind w:left="2340" w:hanging="360"/>
      </w:pPr>
      <w:rPr>
        <w:rFonts w:hint="default"/>
        <w:color w:val="auto"/>
      </w:rPr>
    </w:lvl>
    <w:lvl w:ilvl="2" w:tplc="DB0E26C4">
      <w:numFmt w:val="bullet"/>
      <w:lvlText w:val="-"/>
      <w:lvlJc w:val="left"/>
      <w:pPr>
        <w:tabs>
          <w:tab w:val="num" w:pos="2160"/>
        </w:tabs>
        <w:ind w:left="2160" w:hanging="360"/>
      </w:pPr>
      <w:rPr>
        <w:rFonts w:ascii="Arial" w:eastAsia="Times New Roman" w:hAnsi="Arial" w:cs="Aria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318C158C"/>
    <w:multiLevelType w:val="hybridMultilevel"/>
    <w:tmpl w:val="7644B084"/>
    <w:lvl w:ilvl="0" w:tplc="DD5A6AE0">
      <w:start w:val="1"/>
      <w:numFmt w:val="upperRoman"/>
      <w:lvlText w:val="%1."/>
      <w:lvlJc w:val="right"/>
      <w:pPr>
        <w:tabs>
          <w:tab w:val="num" w:pos="1107"/>
        </w:tabs>
        <w:ind w:left="1107" w:hanging="180"/>
      </w:pPr>
      <w:rPr>
        <w:b w:val="0"/>
        <w:bCs/>
        <w:i w:val="0"/>
        <w:iCs/>
      </w:rPr>
    </w:lvl>
    <w:lvl w:ilvl="1" w:tplc="DB0E26C4">
      <w:numFmt w:val="bullet"/>
      <w:lvlText w:val="-"/>
      <w:lvlJc w:val="left"/>
      <w:pPr>
        <w:tabs>
          <w:tab w:val="num" w:pos="1827"/>
        </w:tabs>
        <w:ind w:left="1827" w:hanging="360"/>
      </w:pPr>
      <w:rPr>
        <w:rFonts w:ascii="Arial" w:eastAsia="Times New Roman" w:hAnsi="Arial" w:cs="Arial" w:hint="default"/>
        <w:b w:val="0"/>
        <w:bCs/>
        <w:i w:val="0"/>
        <w:iCs/>
      </w:rPr>
    </w:lvl>
    <w:lvl w:ilvl="2" w:tplc="0C09001B" w:tentative="1">
      <w:start w:val="1"/>
      <w:numFmt w:val="lowerRoman"/>
      <w:lvlText w:val="%3."/>
      <w:lvlJc w:val="right"/>
      <w:pPr>
        <w:tabs>
          <w:tab w:val="num" w:pos="2547"/>
        </w:tabs>
        <w:ind w:left="2547" w:hanging="180"/>
      </w:pPr>
    </w:lvl>
    <w:lvl w:ilvl="3" w:tplc="0C09000F" w:tentative="1">
      <w:start w:val="1"/>
      <w:numFmt w:val="decimal"/>
      <w:lvlText w:val="%4."/>
      <w:lvlJc w:val="left"/>
      <w:pPr>
        <w:tabs>
          <w:tab w:val="num" w:pos="3267"/>
        </w:tabs>
        <w:ind w:left="3267" w:hanging="360"/>
      </w:pPr>
    </w:lvl>
    <w:lvl w:ilvl="4" w:tplc="0C090019" w:tentative="1">
      <w:start w:val="1"/>
      <w:numFmt w:val="lowerLetter"/>
      <w:lvlText w:val="%5."/>
      <w:lvlJc w:val="left"/>
      <w:pPr>
        <w:tabs>
          <w:tab w:val="num" w:pos="3987"/>
        </w:tabs>
        <w:ind w:left="3987" w:hanging="360"/>
      </w:pPr>
    </w:lvl>
    <w:lvl w:ilvl="5" w:tplc="0C09001B" w:tentative="1">
      <w:start w:val="1"/>
      <w:numFmt w:val="lowerRoman"/>
      <w:lvlText w:val="%6."/>
      <w:lvlJc w:val="right"/>
      <w:pPr>
        <w:tabs>
          <w:tab w:val="num" w:pos="4707"/>
        </w:tabs>
        <w:ind w:left="4707" w:hanging="180"/>
      </w:pPr>
    </w:lvl>
    <w:lvl w:ilvl="6" w:tplc="0C09000F" w:tentative="1">
      <w:start w:val="1"/>
      <w:numFmt w:val="decimal"/>
      <w:lvlText w:val="%7."/>
      <w:lvlJc w:val="left"/>
      <w:pPr>
        <w:tabs>
          <w:tab w:val="num" w:pos="5427"/>
        </w:tabs>
        <w:ind w:left="5427" w:hanging="360"/>
      </w:pPr>
    </w:lvl>
    <w:lvl w:ilvl="7" w:tplc="0C090019" w:tentative="1">
      <w:start w:val="1"/>
      <w:numFmt w:val="lowerLetter"/>
      <w:lvlText w:val="%8."/>
      <w:lvlJc w:val="left"/>
      <w:pPr>
        <w:tabs>
          <w:tab w:val="num" w:pos="6147"/>
        </w:tabs>
        <w:ind w:left="6147" w:hanging="360"/>
      </w:pPr>
    </w:lvl>
    <w:lvl w:ilvl="8" w:tplc="0C09001B" w:tentative="1">
      <w:start w:val="1"/>
      <w:numFmt w:val="lowerRoman"/>
      <w:lvlText w:val="%9."/>
      <w:lvlJc w:val="right"/>
      <w:pPr>
        <w:tabs>
          <w:tab w:val="num" w:pos="6867"/>
        </w:tabs>
        <w:ind w:left="6867" w:hanging="180"/>
      </w:pPr>
    </w:lvl>
  </w:abstractNum>
  <w:abstractNum w:abstractNumId="23">
    <w:nsid w:val="3239031F"/>
    <w:multiLevelType w:val="hybridMultilevel"/>
    <w:tmpl w:val="C8444CEA"/>
    <w:lvl w:ilvl="0" w:tplc="9E3274B6">
      <w:start w:val="1"/>
      <w:numFmt w:val="lowerLetter"/>
      <w:lvlText w:val="%1)"/>
      <w:lvlJc w:val="left"/>
      <w:pPr>
        <w:tabs>
          <w:tab w:val="num" w:pos="1429"/>
        </w:tabs>
        <w:ind w:left="1429" w:hanging="360"/>
      </w:pPr>
      <w:rPr>
        <w:rFonts w:hint="default"/>
        <w:b/>
        <w:bCs/>
        <w:i w:val="0"/>
        <w:iCs/>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4">
    <w:nsid w:val="338409AD"/>
    <w:multiLevelType w:val="hybridMultilevel"/>
    <w:tmpl w:val="B3240F52"/>
    <w:lvl w:ilvl="0" w:tplc="0C090001">
      <w:start w:val="1"/>
      <w:numFmt w:val="bullet"/>
      <w:lvlText w:val=""/>
      <w:lvlJc w:val="left"/>
      <w:pPr>
        <w:tabs>
          <w:tab w:val="num" w:pos="2240"/>
        </w:tabs>
        <w:ind w:left="2240" w:hanging="360"/>
      </w:pPr>
      <w:rPr>
        <w:rFonts w:ascii="Symbol" w:hAnsi="Symbol" w:hint="default"/>
      </w:rPr>
    </w:lvl>
    <w:lvl w:ilvl="1" w:tplc="0C090003">
      <w:start w:val="1"/>
      <w:numFmt w:val="bullet"/>
      <w:lvlText w:val="o"/>
      <w:lvlJc w:val="left"/>
      <w:pPr>
        <w:tabs>
          <w:tab w:val="num" w:pos="2960"/>
        </w:tabs>
        <w:ind w:left="2960" w:hanging="360"/>
      </w:pPr>
      <w:rPr>
        <w:rFonts w:ascii="Courier New" w:hAnsi="Courier New" w:cs="Courier New" w:hint="default"/>
      </w:rPr>
    </w:lvl>
    <w:lvl w:ilvl="2" w:tplc="0C090005" w:tentative="1">
      <w:start w:val="1"/>
      <w:numFmt w:val="bullet"/>
      <w:lvlText w:val=""/>
      <w:lvlJc w:val="left"/>
      <w:pPr>
        <w:tabs>
          <w:tab w:val="num" w:pos="3680"/>
        </w:tabs>
        <w:ind w:left="3680" w:hanging="360"/>
      </w:pPr>
      <w:rPr>
        <w:rFonts w:ascii="Wingdings" w:hAnsi="Wingdings" w:hint="default"/>
      </w:rPr>
    </w:lvl>
    <w:lvl w:ilvl="3" w:tplc="0C090001" w:tentative="1">
      <w:start w:val="1"/>
      <w:numFmt w:val="bullet"/>
      <w:lvlText w:val=""/>
      <w:lvlJc w:val="left"/>
      <w:pPr>
        <w:tabs>
          <w:tab w:val="num" w:pos="4400"/>
        </w:tabs>
        <w:ind w:left="4400" w:hanging="360"/>
      </w:pPr>
      <w:rPr>
        <w:rFonts w:ascii="Symbol" w:hAnsi="Symbol" w:hint="default"/>
      </w:rPr>
    </w:lvl>
    <w:lvl w:ilvl="4" w:tplc="0C090003" w:tentative="1">
      <w:start w:val="1"/>
      <w:numFmt w:val="bullet"/>
      <w:lvlText w:val="o"/>
      <w:lvlJc w:val="left"/>
      <w:pPr>
        <w:tabs>
          <w:tab w:val="num" w:pos="5120"/>
        </w:tabs>
        <w:ind w:left="5120" w:hanging="360"/>
      </w:pPr>
      <w:rPr>
        <w:rFonts w:ascii="Courier New" w:hAnsi="Courier New" w:cs="Courier New" w:hint="default"/>
      </w:rPr>
    </w:lvl>
    <w:lvl w:ilvl="5" w:tplc="0C090005" w:tentative="1">
      <w:start w:val="1"/>
      <w:numFmt w:val="bullet"/>
      <w:lvlText w:val=""/>
      <w:lvlJc w:val="left"/>
      <w:pPr>
        <w:tabs>
          <w:tab w:val="num" w:pos="5840"/>
        </w:tabs>
        <w:ind w:left="5840" w:hanging="360"/>
      </w:pPr>
      <w:rPr>
        <w:rFonts w:ascii="Wingdings" w:hAnsi="Wingdings" w:hint="default"/>
      </w:rPr>
    </w:lvl>
    <w:lvl w:ilvl="6" w:tplc="0C090001" w:tentative="1">
      <w:start w:val="1"/>
      <w:numFmt w:val="bullet"/>
      <w:lvlText w:val=""/>
      <w:lvlJc w:val="left"/>
      <w:pPr>
        <w:tabs>
          <w:tab w:val="num" w:pos="6560"/>
        </w:tabs>
        <w:ind w:left="6560" w:hanging="360"/>
      </w:pPr>
      <w:rPr>
        <w:rFonts w:ascii="Symbol" w:hAnsi="Symbol" w:hint="default"/>
      </w:rPr>
    </w:lvl>
    <w:lvl w:ilvl="7" w:tplc="0C090003" w:tentative="1">
      <w:start w:val="1"/>
      <w:numFmt w:val="bullet"/>
      <w:lvlText w:val="o"/>
      <w:lvlJc w:val="left"/>
      <w:pPr>
        <w:tabs>
          <w:tab w:val="num" w:pos="7280"/>
        </w:tabs>
        <w:ind w:left="7280" w:hanging="360"/>
      </w:pPr>
      <w:rPr>
        <w:rFonts w:ascii="Courier New" w:hAnsi="Courier New" w:cs="Courier New" w:hint="default"/>
      </w:rPr>
    </w:lvl>
    <w:lvl w:ilvl="8" w:tplc="0C090005" w:tentative="1">
      <w:start w:val="1"/>
      <w:numFmt w:val="bullet"/>
      <w:lvlText w:val=""/>
      <w:lvlJc w:val="left"/>
      <w:pPr>
        <w:tabs>
          <w:tab w:val="num" w:pos="8000"/>
        </w:tabs>
        <w:ind w:left="8000" w:hanging="360"/>
      </w:pPr>
      <w:rPr>
        <w:rFonts w:ascii="Wingdings" w:hAnsi="Wingdings" w:hint="default"/>
      </w:rPr>
    </w:lvl>
  </w:abstractNum>
  <w:abstractNum w:abstractNumId="25">
    <w:nsid w:val="399A7625"/>
    <w:multiLevelType w:val="hybridMultilevel"/>
    <w:tmpl w:val="0302DC2C"/>
    <w:lvl w:ilvl="0" w:tplc="641CDC08">
      <w:start w:val="1"/>
      <w:numFmt w:val="decimal"/>
      <w:lvlText w:val="%1)"/>
      <w:lvlJc w:val="left"/>
      <w:pPr>
        <w:tabs>
          <w:tab w:val="num" w:pos="720"/>
        </w:tabs>
        <w:ind w:left="720" w:hanging="360"/>
      </w:pPr>
      <w:rPr>
        <w:rFonts w:hint="default"/>
        <w:b/>
        <w:i w:val="0"/>
        <w:iCs/>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41C1528E"/>
    <w:multiLevelType w:val="hybridMultilevel"/>
    <w:tmpl w:val="9B36FF72"/>
    <w:lvl w:ilvl="0" w:tplc="0C09000F">
      <w:start w:val="1"/>
      <w:numFmt w:val="decimal"/>
      <w:lvlText w:val="%1."/>
      <w:lvlJc w:val="left"/>
      <w:pPr>
        <w:tabs>
          <w:tab w:val="num" w:pos="720"/>
        </w:tabs>
        <w:ind w:left="720" w:hanging="360"/>
      </w:pPr>
    </w:lvl>
    <w:lvl w:ilvl="1" w:tplc="E3BA00EC">
      <w:start w:val="3"/>
      <w:numFmt w:val="upperLetter"/>
      <w:lvlText w:val="%2."/>
      <w:lvlJc w:val="left"/>
      <w:pPr>
        <w:tabs>
          <w:tab w:val="num" w:pos="1440"/>
        </w:tabs>
        <w:ind w:left="1440" w:hanging="360"/>
      </w:pPr>
      <w:rPr>
        <w:rFonts w:hint="default"/>
      </w:rPr>
    </w:lvl>
    <w:lvl w:ilvl="2" w:tplc="54C8E558">
      <w:start w:val="1"/>
      <w:numFmt w:val="lowerRoman"/>
      <w:lvlText w:val="(%3)"/>
      <w:lvlJc w:val="left"/>
      <w:pPr>
        <w:tabs>
          <w:tab w:val="num" w:pos="2340"/>
        </w:tabs>
        <w:ind w:left="2340" w:hanging="360"/>
      </w:pPr>
      <w:rPr>
        <w:rFonts w:ascii="Arial" w:eastAsia="Times New Roman" w:hAnsi="Arial" w:cs="Arial"/>
      </w:r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nsid w:val="41C84AB0"/>
    <w:multiLevelType w:val="hybridMultilevel"/>
    <w:tmpl w:val="9864D52A"/>
    <w:lvl w:ilvl="0" w:tplc="9E3274B6">
      <w:start w:val="1"/>
      <w:numFmt w:val="lowerLetter"/>
      <w:lvlText w:val="%1)"/>
      <w:lvlJc w:val="left"/>
      <w:pPr>
        <w:tabs>
          <w:tab w:val="num" w:pos="1429"/>
        </w:tabs>
        <w:ind w:left="1429" w:hanging="360"/>
      </w:pPr>
      <w:rPr>
        <w:rFonts w:hint="default"/>
        <w:b/>
        <w:bCs/>
        <w:i w:val="0"/>
        <w:iCs/>
      </w:rPr>
    </w:lvl>
    <w:lvl w:ilvl="1" w:tplc="DB0E26C4">
      <w:numFmt w:val="bullet"/>
      <w:lvlText w:val="-"/>
      <w:lvlJc w:val="left"/>
      <w:pPr>
        <w:tabs>
          <w:tab w:val="num" w:pos="1440"/>
        </w:tabs>
        <w:ind w:left="1440" w:hanging="360"/>
      </w:pPr>
      <w:rPr>
        <w:rFonts w:ascii="Arial" w:eastAsia="Times New Roman" w:hAnsi="Arial" w:cs="Arial" w:hint="default"/>
        <w:b/>
        <w:bCs/>
        <w:i w:val="0"/>
        <w:iCs/>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4230709B"/>
    <w:multiLevelType w:val="multilevel"/>
    <w:tmpl w:val="04EC2820"/>
    <w:lvl w:ilvl="0">
      <w:start w:val="1"/>
      <w:numFmt w:val="upperRoman"/>
      <w:lvlText w:val="%1."/>
      <w:lvlJc w:val="right"/>
      <w:pPr>
        <w:tabs>
          <w:tab w:val="num" w:pos="1107"/>
        </w:tabs>
        <w:ind w:left="1107" w:hanging="180"/>
      </w:pPr>
    </w:lvl>
    <w:lvl w:ilvl="1">
      <w:start w:val="1"/>
      <w:numFmt w:val="lowerLetter"/>
      <w:lvlText w:val="%2."/>
      <w:lvlJc w:val="left"/>
      <w:pPr>
        <w:tabs>
          <w:tab w:val="num" w:pos="1827"/>
        </w:tabs>
        <w:ind w:left="1827" w:hanging="360"/>
      </w:pPr>
    </w:lvl>
    <w:lvl w:ilvl="2">
      <w:start w:val="1"/>
      <w:numFmt w:val="lowerRoman"/>
      <w:lvlText w:val="%3."/>
      <w:lvlJc w:val="right"/>
      <w:pPr>
        <w:tabs>
          <w:tab w:val="num" w:pos="2547"/>
        </w:tabs>
        <w:ind w:left="2547" w:hanging="180"/>
      </w:pPr>
    </w:lvl>
    <w:lvl w:ilvl="3">
      <w:start w:val="1"/>
      <w:numFmt w:val="decimal"/>
      <w:lvlText w:val="%4."/>
      <w:lvlJc w:val="left"/>
      <w:pPr>
        <w:tabs>
          <w:tab w:val="num" w:pos="3267"/>
        </w:tabs>
        <w:ind w:left="3267" w:hanging="360"/>
      </w:pPr>
    </w:lvl>
    <w:lvl w:ilvl="4">
      <w:start w:val="1"/>
      <w:numFmt w:val="lowerLetter"/>
      <w:lvlText w:val="%5."/>
      <w:lvlJc w:val="left"/>
      <w:pPr>
        <w:tabs>
          <w:tab w:val="num" w:pos="3987"/>
        </w:tabs>
        <w:ind w:left="3987" w:hanging="360"/>
      </w:pPr>
    </w:lvl>
    <w:lvl w:ilvl="5">
      <w:start w:val="1"/>
      <w:numFmt w:val="lowerRoman"/>
      <w:lvlText w:val="%6."/>
      <w:lvlJc w:val="right"/>
      <w:pPr>
        <w:tabs>
          <w:tab w:val="num" w:pos="4707"/>
        </w:tabs>
        <w:ind w:left="4707" w:hanging="180"/>
      </w:pPr>
    </w:lvl>
    <w:lvl w:ilvl="6">
      <w:start w:val="1"/>
      <w:numFmt w:val="decimal"/>
      <w:lvlText w:val="%7."/>
      <w:lvlJc w:val="left"/>
      <w:pPr>
        <w:tabs>
          <w:tab w:val="num" w:pos="5427"/>
        </w:tabs>
        <w:ind w:left="5427" w:hanging="360"/>
      </w:pPr>
    </w:lvl>
    <w:lvl w:ilvl="7">
      <w:start w:val="1"/>
      <w:numFmt w:val="lowerLetter"/>
      <w:lvlText w:val="%8."/>
      <w:lvlJc w:val="left"/>
      <w:pPr>
        <w:tabs>
          <w:tab w:val="num" w:pos="6147"/>
        </w:tabs>
        <w:ind w:left="6147" w:hanging="360"/>
      </w:pPr>
    </w:lvl>
    <w:lvl w:ilvl="8">
      <w:start w:val="1"/>
      <w:numFmt w:val="lowerRoman"/>
      <w:lvlText w:val="%9."/>
      <w:lvlJc w:val="right"/>
      <w:pPr>
        <w:tabs>
          <w:tab w:val="num" w:pos="6867"/>
        </w:tabs>
        <w:ind w:left="6867" w:hanging="180"/>
      </w:pPr>
    </w:lvl>
  </w:abstractNum>
  <w:abstractNum w:abstractNumId="29">
    <w:nsid w:val="46AC71A0"/>
    <w:multiLevelType w:val="hybridMultilevel"/>
    <w:tmpl w:val="D4A4397C"/>
    <w:lvl w:ilvl="0" w:tplc="AA7CD83A">
      <w:start w:val="4"/>
      <w:numFmt w:val="decimal"/>
      <w:lvlText w:val="%1)"/>
      <w:lvlJc w:val="left"/>
      <w:pPr>
        <w:tabs>
          <w:tab w:val="num" w:pos="1429"/>
        </w:tabs>
        <w:ind w:left="1429" w:hanging="360"/>
      </w:pPr>
      <w:rPr>
        <w:rFonts w:hint="default"/>
        <w:i w:val="0"/>
        <w:iCs/>
      </w:rPr>
    </w:lvl>
    <w:lvl w:ilvl="1" w:tplc="DB0E26C4">
      <w:numFmt w:val="bullet"/>
      <w:lvlText w:val="-"/>
      <w:lvlJc w:val="left"/>
      <w:pPr>
        <w:tabs>
          <w:tab w:val="num" w:pos="1440"/>
        </w:tabs>
        <w:ind w:left="1440" w:hanging="360"/>
      </w:pPr>
      <w:rPr>
        <w:rFonts w:ascii="Arial" w:eastAsia="Times New Roman" w:hAnsi="Arial" w:cs="Arial" w:hint="default"/>
        <w:i w:val="0"/>
        <w:iCs/>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nsid w:val="4A932144"/>
    <w:multiLevelType w:val="hybridMultilevel"/>
    <w:tmpl w:val="88EC61B8"/>
    <w:lvl w:ilvl="0" w:tplc="806A052E">
      <w:start w:val="2"/>
      <w:numFmt w:val="lowerLetter"/>
      <w:lvlText w:val="%1)"/>
      <w:lvlJc w:val="left"/>
      <w:pPr>
        <w:tabs>
          <w:tab w:val="num" w:pos="1440"/>
        </w:tabs>
        <w:ind w:left="1440" w:hanging="360"/>
      </w:pPr>
      <w:rPr>
        <w:rFonts w:hint="default"/>
        <w:b/>
        <w:bCs/>
        <w:i w:val="0"/>
        <w:iCs/>
      </w:rPr>
    </w:lvl>
    <w:lvl w:ilvl="1" w:tplc="A896F6F2">
      <w:start w:val="3"/>
      <w:numFmt w:val="lowerLetter"/>
      <w:lvlText w:val="%2)"/>
      <w:lvlJc w:val="left"/>
      <w:pPr>
        <w:tabs>
          <w:tab w:val="num" w:pos="1440"/>
        </w:tabs>
        <w:ind w:left="1440" w:hanging="360"/>
      </w:pPr>
      <w:rPr>
        <w:rFonts w:hint="default"/>
        <w:b/>
        <w:bCs/>
        <w:i w:val="0"/>
        <w:iCs/>
      </w:rPr>
    </w:lvl>
    <w:lvl w:ilvl="2" w:tplc="DB0E26C4">
      <w:numFmt w:val="bullet"/>
      <w:lvlText w:val="-"/>
      <w:lvlJc w:val="left"/>
      <w:pPr>
        <w:tabs>
          <w:tab w:val="num" w:pos="2340"/>
        </w:tabs>
        <w:ind w:left="2340" w:hanging="360"/>
      </w:pPr>
      <w:rPr>
        <w:rFonts w:ascii="Arial" w:eastAsia="Times New Roman" w:hAnsi="Arial" w:cs="Arial" w:hint="default"/>
        <w:b/>
        <w:bCs/>
        <w:i w:val="0"/>
        <w:iCs/>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nsid w:val="4DAA2AB8"/>
    <w:multiLevelType w:val="hybridMultilevel"/>
    <w:tmpl w:val="3420108C"/>
    <w:lvl w:ilvl="0" w:tplc="4C76A61A">
      <w:start w:val="5"/>
      <w:numFmt w:val="decimal"/>
      <w:lvlText w:val="%1)"/>
      <w:lvlJc w:val="left"/>
      <w:pPr>
        <w:tabs>
          <w:tab w:val="num" w:pos="1429"/>
        </w:tabs>
        <w:ind w:left="1429" w:hanging="360"/>
      </w:pPr>
      <w:rPr>
        <w:rFonts w:hint="default"/>
        <w:i w:val="0"/>
        <w:iCs/>
      </w:rPr>
    </w:lvl>
    <w:lvl w:ilvl="1" w:tplc="DB0E26C4">
      <w:numFmt w:val="bullet"/>
      <w:lvlText w:val="-"/>
      <w:lvlJc w:val="left"/>
      <w:pPr>
        <w:tabs>
          <w:tab w:val="num" w:pos="1440"/>
        </w:tabs>
        <w:ind w:left="1440" w:hanging="360"/>
      </w:pPr>
      <w:rPr>
        <w:rFonts w:ascii="Arial" w:eastAsia="Times New Roman" w:hAnsi="Arial" w:cs="Aria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2">
    <w:nsid w:val="4EF2565F"/>
    <w:multiLevelType w:val="hybridMultilevel"/>
    <w:tmpl w:val="7E16A87C"/>
    <w:lvl w:ilvl="0" w:tplc="9E3274B6">
      <w:start w:val="1"/>
      <w:numFmt w:val="lowerLetter"/>
      <w:lvlText w:val="%1)"/>
      <w:lvlJc w:val="left"/>
      <w:pPr>
        <w:tabs>
          <w:tab w:val="num" w:pos="1429"/>
        </w:tabs>
        <w:ind w:left="1429" w:hanging="360"/>
      </w:pPr>
      <w:rPr>
        <w:rFonts w:hint="default"/>
        <w:b/>
        <w:bCs/>
        <w:i w:val="0"/>
        <w:iCs/>
      </w:rPr>
    </w:lvl>
    <w:lvl w:ilvl="1" w:tplc="DB0E26C4">
      <w:numFmt w:val="bullet"/>
      <w:lvlText w:val="-"/>
      <w:lvlJc w:val="left"/>
      <w:pPr>
        <w:tabs>
          <w:tab w:val="num" w:pos="1800"/>
        </w:tabs>
        <w:ind w:left="1800" w:hanging="360"/>
      </w:pPr>
      <w:rPr>
        <w:rFonts w:ascii="Arial" w:eastAsia="Times New Roman" w:hAnsi="Arial" w:cs="Arial" w:hint="default"/>
        <w:b/>
        <w:bCs/>
        <w:i w:val="0"/>
        <w:iCs/>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3">
    <w:nsid w:val="57F222BD"/>
    <w:multiLevelType w:val="hybridMultilevel"/>
    <w:tmpl w:val="A3546AFA"/>
    <w:lvl w:ilvl="0" w:tplc="9C34ED8C">
      <w:start w:val="1"/>
      <w:numFmt w:val="decimal"/>
      <w:lvlText w:val="%1)"/>
      <w:lvlJc w:val="left"/>
      <w:pPr>
        <w:tabs>
          <w:tab w:val="num" w:pos="720"/>
        </w:tabs>
        <w:ind w:left="720" w:hanging="360"/>
      </w:pPr>
      <w:rPr>
        <w:rFonts w:hint="default"/>
        <w:b w:val="0"/>
        <w:bCs/>
        <w:i w:val="0"/>
        <w:iCs/>
      </w:rPr>
    </w:lvl>
    <w:lvl w:ilvl="1" w:tplc="0C090017">
      <w:start w:val="1"/>
      <w:numFmt w:val="lowerLetter"/>
      <w:lvlText w:val="%2)"/>
      <w:lvlJc w:val="left"/>
      <w:pPr>
        <w:tabs>
          <w:tab w:val="num" w:pos="2880"/>
        </w:tabs>
        <w:ind w:left="2880" w:hanging="360"/>
      </w:pPr>
      <w:rPr>
        <w:rFonts w:hint="default"/>
      </w:rPr>
    </w:lvl>
    <w:lvl w:ilvl="2" w:tplc="0C090013">
      <w:start w:val="1"/>
      <w:numFmt w:val="upperRoman"/>
      <w:lvlText w:val="%3."/>
      <w:lvlJc w:val="right"/>
      <w:pPr>
        <w:tabs>
          <w:tab w:val="num" w:pos="1980"/>
        </w:tabs>
        <w:ind w:left="1980" w:hanging="180"/>
      </w:pPr>
      <w:rPr>
        <w:rFonts w:hint="default"/>
      </w:rPr>
    </w:lvl>
    <w:lvl w:ilvl="3" w:tplc="0C090017">
      <w:start w:val="1"/>
      <w:numFmt w:val="lowerLetter"/>
      <w:lvlText w:val="%4)"/>
      <w:lvlJc w:val="left"/>
      <w:pPr>
        <w:tabs>
          <w:tab w:val="num" w:pos="1440"/>
        </w:tabs>
        <w:ind w:left="1440" w:hanging="360"/>
      </w:pPr>
      <w:rPr>
        <w:rFonts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nsid w:val="613D1E7B"/>
    <w:multiLevelType w:val="hybridMultilevel"/>
    <w:tmpl w:val="B1E87D92"/>
    <w:lvl w:ilvl="0" w:tplc="A6EE83D8">
      <w:start w:val="1"/>
      <w:numFmt w:val="lowerLetter"/>
      <w:lvlText w:val="%1)"/>
      <w:lvlJc w:val="left"/>
      <w:pPr>
        <w:tabs>
          <w:tab w:val="num" w:pos="1429"/>
        </w:tabs>
        <w:ind w:left="1429" w:hanging="360"/>
      </w:pPr>
      <w:rPr>
        <w:b w:val="0"/>
        <w:bCs/>
        <w:i w:val="0"/>
        <w:iCs/>
      </w:rPr>
    </w:lvl>
    <w:lvl w:ilvl="1" w:tplc="DB0E26C4">
      <w:numFmt w:val="bullet"/>
      <w:lvlText w:val="-"/>
      <w:lvlJc w:val="left"/>
      <w:pPr>
        <w:tabs>
          <w:tab w:val="num" w:pos="2149"/>
        </w:tabs>
        <w:ind w:left="2149" w:hanging="360"/>
      </w:pPr>
      <w:rPr>
        <w:rFonts w:ascii="Arial" w:eastAsia="Times New Roman" w:hAnsi="Arial" w:cs="Arial" w:hint="default"/>
      </w:rPr>
    </w:lvl>
    <w:lvl w:ilvl="2" w:tplc="0C09001B" w:tentative="1">
      <w:start w:val="1"/>
      <w:numFmt w:val="lowerRoman"/>
      <w:lvlText w:val="%3."/>
      <w:lvlJc w:val="right"/>
      <w:pPr>
        <w:tabs>
          <w:tab w:val="num" w:pos="2869"/>
        </w:tabs>
        <w:ind w:left="2869" w:hanging="180"/>
      </w:pPr>
    </w:lvl>
    <w:lvl w:ilvl="3" w:tplc="0C09000F" w:tentative="1">
      <w:start w:val="1"/>
      <w:numFmt w:val="decimal"/>
      <w:lvlText w:val="%4."/>
      <w:lvlJc w:val="left"/>
      <w:pPr>
        <w:tabs>
          <w:tab w:val="num" w:pos="3589"/>
        </w:tabs>
        <w:ind w:left="3589" w:hanging="360"/>
      </w:pPr>
    </w:lvl>
    <w:lvl w:ilvl="4" w:tplc="0C090019" w:tentative="1">
      <w:start w:val="1"/>
      <w:numFmt w:val="lowerLetter"/>
      <w:lvlText w:val="%5."/>
      <w:lvlJc w:val="left"/>
      <w:pPr>
        <w:tabs>
          <w:tab w:val="num" w:pos="4309"/>
        </w:tabs>
        <w:ind w:left="4309" w:hanging="360"/>
      </w:pPr>
    </w:lvl>
    <w:lvl w:ilvl="5" w:tplc="0C09001B" w:tentative="1">
      <w:start w:val="1"/>
      <w:numFmt w:val="lowerRoman"/>
      <w:lvlText w:val="%6."/>
      <w:lvlJc w:val="right"/>
      <w:pPr>
        <w:tabs>
          <w:tab w:val="num" w:pos="5029"/>
        </w:tabs>
        <w:ind w:left="5029" w:hanging="180"/>
      </w:pPr>
    </w:lvl>
    <w:lvl w:ilvl="6" w:tplc="0C09000F" w:tentative="1">
      <w:start w:val="1"/>
      <w:numFmt w:val="decimal"/>
      <w:lvlText w:val="%7."/>
      <w:lvlJc w:val="left"/>
      <w:pPr>
        <w:tabs>
          <w:tab w:val="num" w:pos="5749"/>
        </w:tabs>
        <w:ind w:left="5749" w:hanging="360"/>
      </w:pPr>
    </w:lvl>
    <w:lvl w:ilvl="7" w:tplc="0C090019" w:tentative="1">
      <w:start w:val="1"/>
      <w:numFmt w:val="lowerLetter"/>
      <w:lvlText w:val="%8."/>
      <w:lvlJc w:val="left"/>
      <w:pPr>
        <w:tabs>
          <w:tab w:val="num" w:pos="6469"/>
        </w:tabs>
        <w:ind w:left="6469" w:hanging="360"/>
      </w:pPr>
    </w:lvl>
    <w:lvl w:ilvl="8" w:tplc="0C09001B" w:tentative="1">
      <w:start w:val="1"/>
      <w:numFmt w:val="lowerRoman"/>
      <w:lvlText w:val="%9."/>
      <w:lvlJc w:val="right"/>
      <w:pPr>
        <w:tabs>
          <w:tab w:val="num" w:pos="7189"/>
        </w:tabs>
        <w:ind w:left="7189" w:hanging="180"/>
      </w:pPr>
    </w:lvl>
  </w:abstractNum>
  <w:abstractNum w:abstractNumId="35">
    <w:nsid w:val="64B244CC"/>
    <w:multiLevelType w:val="multilevel"/>
    <w:tmpl w:val="2E54B0BA"/>
    <w:lvl w:ilvl="0">
      <w:start w:val="1"/>
      <w:numFmt w:val="decimal"/>
      <w:lvlText w:val="%1)"/>
      <w:lvlJc w:val="left"/>
      <w:pPr>
        <w:tabs>
          <w:tab w:val="num" w:pos="720"/>
        </w:tabs>
        <w:ind w:left="720" w:hanging="360"/>
      </w:pPr>
      <w:rPr>
        <w:rFonts w:hint="default"/>
        <w:b/>
        <w:i w:val="0"/>
        <w:iC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671A1E5A"/>
    <w:multiLevelType w:val="hybridMultilevel"/>
    <w:tmpl w:val="B5F04468"/>
    <w:lvl w:ilvl="0" w:tplc="9ECEB6C8">
      <w:start w:val="3"/>
      <w:numFmt w:val="decimal"/>
      <w:lvlText w:val="%1)"/>
      <w:lvlJc w:val="left"/>
      <w:pPr>
        <w:tabs>
          <w:tab w:val="num" w:pos="1429"/>
        </w:tabs>
        <w:ind w:left="1429" w:hanging="360"/>
      </w:pPr>
      <w:rPr>
        <w:rFonts w:hint="default"/>
        <w:b/>
        <w:bCs/>
      </w:rPr>
    </w:lvl>
    <w:lvl w:ilvl="1" w:tplc="DB0E26C4">
      <w:numFmt w:val="bullet"/>
      <w:lvlText w:val="-"/>
      <w:lvlJc w:val="left"/>
      <w:pPr>
        <w:tabs>
          <w:tab w:val="num" w:pos="1440"/>
        </w:tabs>
        <w:ind w:left="1440" w:hanging="360"/>
      </w:pPr>
      <w:rPr>
        <w:rFonts w:ascii="Arial" w:eastAsia="Times New Roman" w:hAnsi="Arial" w:cs="Arial" w:hint="default"/>
        <w:b/>
        <w:bCs/>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nsid w:val="6EC952D9"/>
    <w:multiLevelType w:val="hybridMultilevel"/>
    <w:tmpl w:val="0D002B0C"/>
    <w:lvl w:ilvl="0" w:tplc="E8DE318E">
      <w:start w:val="1"/>
      <w:numFmt w:val="lowerLetter"/>
      <w:lvlText w:val="%1)"/>
      <w:lvlJc w:val="left"/>
      <w:pPr>
        <w:tabs>
          <w:tab w:val="num" w:pos="1429"/>
        </w:tabs>
        <w:ind w:left="1429" w:hanging="360"/>
      </w:pPr>
      <w:rPr>
        <w:rFonts w:hint="default"/>
        <w:b/>
        <w:bCs w:val="0"/>
      </w:rPr>
    </w:lvl>
    <w:lvl w:ilvl="1" w:tplc="DB0E26C4">
      <w:numFmt w:val="bullet"/>
      <w:lvlText w:val="-"/>
      <w:lvlJc w:val="left"/>
      <w:pPr>
        <w:tabs>
          <w:tab w:val="num" w:pos="2160"/>
        </w:tabs>
        <w:ind w:left="2160" w:hanging="360"/>
      </w:pPr>
      <w:rPr>
        <w:rFonts w:ascii="Arial" w:eastAsia="Times New Roman" w:hAnsi="Arial" w:cs="Arial" w:hint="default"/>
        <w:b w:val="0"/>
        <w:bCs/>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38">
    <w:nsid w:val="6FAF65EC"/>
    <w:multiLevelType w:val="hybridMultilevel"/>
    <w:tmpl w:val="55CE118E"/>
    <w:lvl w:ilvl="0" w:tplc="0C090015">
      <w:start w:val="1"/>
      <w:numFmt w:val="upperLetter"/>
      <w:lvlText w:val="%1."/>
      <w:lvlJc w:val="left"/>
      <w:pPr>
        <w:tabs>
          <w:tab w:val="num" w:pos="2160"/>
        </w:tabs>
        <w:ind w:left="2160" w:hanging="360"/>
      </w:pPr>
      <w:rPr>
        <w:rFonts w:hint="default"/>
      </w:rPr>
    </w:lvl>
    <w:lvl w:ilvl="1" w:tplc="DB0E26C4">
      <w:numFmt w:val="bullet"/>
      <w:lvlText w:val="-"/>
      <w:lvlJc w:val="left"/>
      <w:pPr>
        <w:tabs>
          <w:tab w:val="num" w:pos="2880"/>
        </w:tabs>
        <w:ind w:left="2880" w:hanging="360"/>
      </w:pPr>
      <w:rPr>
        <w:rFonts w:ascii="Arial" w:eastAsia="Times New Roman" w:hAnsi="Arial" w:cs="Arial"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39">
    <w:nsid w:val="6FE33299"/>
    <w:multiLevelType w:val="hybridMultilevel"/>
    <w:tmpl w:val="23B0875E"/>
    <w:lvl w:ilvl="0" w:tplc="BEE84DBC">
      <w:start w:val="1"/>
      <w:numFmt w:val="lowerRoman"/>
      <w:lvlText w:val="%1."/>
      <w:lvlJc w:val="left"/>
      <w:pPr>
        <w:tabs>
          <w:tab w:val="num" w:pos="1287"/>
        </w:tabs>
        <w:ind w:left="1287" w:hanging="360"/>
      </w:pPr>
      <w:rPr>
        <w:rFonts w:hint="default"/>
        <w:color w:val="auto"/>
      </w:rPr>
    </w:lvl>
    <w:lvl w:ilvl="1" w:tplc="DB0E26C4">
      <w:numFmt w:val="bullet"/>
      <w:lvlText w:val="-"/>
      <w:lvlJc w:val="left"/>
      <w:pPr>
        <w:tabs>
          <w:tab w:val="num" w:pos="1827"/>
        </w:tabs>
        <w:ind w:left="1827" w:hanging="360"/>
      </w:pPr>
      <w:rPr>
        <w:rFonts w:ascii="Arial" w:eastAsia="Times New Roman" w:hAnsi="Arial" w:cs="Arial" w:hint="default"/>
      </w:rPr>
    </w:lvl>
    <w:lvl w:ilvl="2" w:tplc="0C09001B" w:tentative="1">
      <w:start w:val="1"/>
      <w:numFmt w:val="lowerRoman"/>
      <w:lvlText w:val="%3."/>
      <w:lvlJc w:val="right"/>
      <w:pPr>
        <w:tabs>
          <w:tab w:val="num" w:pos="2547"/>
        </w:tabs>
        <w:ind w:left="2547" w:hanging="180"/>
      </w:pPr>
    </w:lvl>
    <w:lvl w:ilvl="3" w:tplc="0C09000F" w:tentative="1">
      <w:start w:val="1"/>
      <w:numFmt w:val="decimal"/>
      <w:lvlText w:val="%4."/>
      <w:lvlJc w:val="left"/>
      <w:pPr>
        <w:tabs>
          <w:tab w:val="num" w:pos="3267"/>
        </w:tabs>
        <w:ind w:left="3267" w:hanging="360"/>
      </w:pPr>
    </w:lvl>
    <w:lvl w:ilvl="4" w:tplc="0C090019" w:tentative="1">
      <w:start w:val="1"/>
      <w:numFmt w:val="lowerLetter"/>
      <w:lvlText w:val="%5."/>
      <w:lvlJc w:val="left"/>
      <w:pPr>
        <w:tabs>
          <w:tab w:val="num" w:pos="3987"/>
        </w:tabs>
        <w:ind w:left="3987" w:hanging="360"/>
      </w:pPr>
    </w:lvl>
    <w:lvl w:ilvl="5" w:tplc="0C09001B" w:tentative="1">
      <w:start w:val="1"/>
      <w:numFmt w:val="lowerRoman"/>
      <w:lvlText w:val="%6."/>
      <w:lvlJc w:val="right"/>
      <w:pPr>
        <w:tabs>
          <w:tab w:val="num" w:pos="4707"/>
        </w:tabs>
        <w:ind w:left="4707" w:hanging="180"/>
      </w:pPr>
    </w:lvl>
    <w:lvl w:ilvl="6" w:tplc="0C09000F" w:tentative="1">
      <w:start w:val="1"/>
      <w:numFmt w:val="decimal"/>
      <w:lvlText w:val="%7."/>
      <w:lvlJc w:val="left"/>
      <w:pPr>
        <w:tabs>
          <w:tab w:val="num" w:pos="5427"/>
        </w:tabs>
        <w:ind w:left="5427" w:hanging="360"/>
      </w:pPr>
    </w:lvl>
    <w:lvl w:ilvl="7" w:tplc="0C090019" w:tentative="1">
      <w:start w:val="1"/>
      <w:numFmt w:val="lowerLetter"/>
      <w:lvlText w:val="%8."/>
      <w:lvlJc w:val="left"/>
      <w:pPr>
        <w:tabs>
          <w:tab w:val="num" w:pos="6147"/>
        </w:tabs>
        <w:ind w:left="6147" w:hanging="360"/>
      </w:pPr>
    </w:lvl>
    <w:lvl w:ilvl="8" w:tplc="0C09001B" w:tentative="1">
      <w:start w:val="1"/>
      <w:numFmt w:val="lowerRoman"/>
      <w:lvlText w:val="%9."/>
      <w:lvlJc w:val="right"/>
      <w:pPr>
        <w:tabs>
          <w:tab w:val="num" w:pos="6867"/>
        </w:tabs>
        <w:ind w:left="6867" w:hanging="180"/>
      </w:pPr>
    </w:lvl>
  </w:abstractNum>
  <w:abstractNum w:abstractNumId="40">
    <w:nsid w:val="71F91BD6"/>
    <w:multiLevelType w:val="hybridMultilevel"/>
    <w:tmpl w:val="FCC48D86"/>
    <w:lvl w:ilvl="0" w:tplc="0C090017">
      <w:start w:val="1"/>
      <w:numFmt w:val="lowerLetter"/>
      <w:lvlText w:val="%1)"/>
      <w:lvlJc w:val="left"/>
      <w:pPr>
        <w:tabs>
          <w:tab w:val="num" w:pos="1429"/>
        </w:tabs>
        <w:ind w:left="1429" w:hanging="360"/>
      </w:pPr>
      <w:rPr>
        <w:rFonts w:hint="default"/>
      </w:rPr>
    </w:lvl>
    <w:lvl w:ilvl="1" w:tplc="0C090011">
      <w:start w:val="1"/>
      <w:numFmt w:val="decimal"/>
      <w:lvlText w:val="%2)"/>
      <w:lvlJc w:val="left"/>
      <w:pPr>
        <w:tabs>
          <w:tab w:val="num" w:pos="2149"/>
        </w:tabs>
        <w:ind w:left="2149" w:hanging="360"/>
      </w:pPr>
      <w:rPr>
        <w:rFonts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cs="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cs="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41">
    <w:nsid w:val="72852CFD"/>
    <w:multiLevelType w:val="multilevel"/>
    <w:tmpl w:val="55CE118E"/>
    <w:lvl w:ilvl="0">
      <w:start w:val="1"/>
      <w:numFmt w:val="upperLetter"/>
      <w:lvlText w:val="%1."/>
      <w:lvlJc w:val="left"/>
      <w:pPr>
        <w:tabs>
          <w:tab w:val="num" w:pos="2160"/>
        </w:tabs>
        <w:ind w:left="2160" w:hanging="360"/>
      </w:pPr>
      <w:rPr>
        <w:rFonts w:hint="default"/>
      </w:rPr>
    </w:lvl>
    <w:lvl w:ilvl="1">
      <w:numFmt w:val="bullet"/>
      <w:lvlText w:val="-"/>
      <w:lvlJc w:val="left"/>
      <w:pPr>
        <w:tabs>
          <w:tab w:val="num" w:pos="2880"/>
        </w:tabs>
        <w:ind w:left="2880" w:hanging="360"/>
      </w:pPr>
      <w:rPr>
        <w:rFonts w:ascii="Arial" w:eastAsia="Times New Roman" w:hAnsi="Arial" w:cs="Arial"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42">
    <w:nsid w:val="768B7650"/>
    <w:multiLevelType w:val="hybridMultilevel"/>
    <w:tmpl w:val="3BAA4964"/>
    <w:lvl w:ilvl="0" w:tplc="9E3274B6">
      <w:start w:val="1"/>
      <w:numFmt w:val="lowerLetter"/>
      <w:lvlText w:val="%1)"/>
      <w:lvlJc w:val="left"/>
      <w:pPr>
        <w:tabs>
          <w:tab w:val="num" w:pos="1429"/>
        </w:tabs>
        <w:ind w:left="1429" w:hanging="360"/>
      </w:pPr>
      <w:rPr>
        <w:rFonts w:hint="default"/>
        <w:b/>
        <w:bCs/>
        <w:i w:val="0"/>
        <w:iCs/>
      </w:rPr>
    </w:lvl>
    <w:lvl w:ilvl="1" w:tplc="DB0E26C4">
      <w:numFmt w:val="bullet"/>
      <w:lvlText w:val="-"/>
      <w:lvlJc w:val="left"/>
      <w:pPr>
        <w:tabs>
          <w:tab w:val="num" w:pos="1440"/>
        </w:tabs>
        <w:ind w:left="1440" w:hanging="360"/>
      </w:pPr>
      <w:rPr>
        <w:rFonts w:ascii="Arial" w:eastAsia="Times New Roman" w:hAnsi="Arial" w:cs="Arial" w:hint="default"/>
        <w:b/>
        <w:bCs/>
        <w:i w:val="0"/>
        <w:iCs/>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3">
    <w:nsid w:val="7B49666A"/>
    <w:multiLevelType w:val="hybridMultilevel"/>
    <w:tmpl w:val="96327546"/>
    <w:lvl w:ilvl="0" w:tplc="8ED6150C">
      <w:start w:val="1"/>
      <w:numFmt w:val="lowerLetter"/>
      <w:lvlText w:val="%1)"/>
      <w:lvlJc w:val="left"/>
      <w:pPr>
        <w:tabs>
          <w:tab w:val="num" w:pos="1429"/>
        </w:tabs>
        <w:ind w:left="1429" w:hanging="360"/>
      </w:pPr>
      <w:rPr>
        <w:b w:val="0"/>
        <w:bCs/>
        <w:i w:val="0"/>
        <w:iCs/>
      </w:rPr>
    </w:lvl>
    <w:lvl w:ilvl="1" w:tplc="0C090019">
      <w:start w:val="1"/>
      <w:numFmt w:val="lowerLetter"/>
      <w:lvlText w:val="%2."/>
      <w:lvlJc w:val="left"/>
      <w:pPr>
        <w:tabs>
          <w:tab w:val="num" w:pos="2149"/>
        </w:tabs>
        <w:ind w:left="2149" w:hanging="360"/>
      </w:pPr>
    </w:lvl>
    <w:lvl w:ilvl="2" w:tplc="0C09001B" w:tentative="1">
      <w:start w:val="1"/>
      <w:numFmt w:val="lowerRoman"/>
      <w:lvlText w:val="%3."/>
      <w:lvlJc w:val="right"/>
      <w:pPr>
        <w:tabs>
          <w:tab w:val="num" w:pos="2869"/>
        </w:tabs>
        <w:ind w:left="2869" w:hanging="180"/>
      </w:pPr>
    </w:lvl>
    <w:lvl w:ilvl="3" w:tplc="0C09000F" w:tentative="1">
      <w:start w:val="1"/>
      <w:numFmt w:val="decimal"/>
      <w:lvlText w:val="%4."/>
      <w:lvlJc w:val="left"/>
      <w:pPr>
        <w:tabs>
          <w:tab w:val="num" w:pos="3589"/>
        </w:tabs>
        <w:ind w:left="3589" w:hanging="360"/>
      </w:pPr>
    </w:lvl>
    <w:lvl w:ilvl="4" w:tplc="0C090019" w:tentative="1">
      <w:start w:val="1"/>
      <w:numFmt w:val="lowerLetter"/>
      <w:lvlText w:val="%5."/>
      <w:lvlJc w:val="left"/>
      <w:pPr>
        <w:tabs>
          <w:tab w:val="num" w:pos="4309"/>
        </w:tabs>
        <w:ind w:left="4309" w:hanging="360"/>
      </w:pPr>
    </w:lvl>
    <w:lvl w:ilvl="5" w:tplc="0C09001B" w:tentative="1">
      <w:start w:val="1"/>
      <w:numFmt w:val="lowerRoman"/>
      <w:lvlText w:val="%6."/>
      <w:lvlJc w:val="right"/>
      <w:pPr>
        <w:tabs>
          <w:tab w:val="num" w:pos="5029"/>
        </w:tabs>
        <w:ind w:left="5029" w:hanging="180"/>
      </w:pPr>
    </w:lvl>
    <w:lvl w:ilvl="6" w:tplc="0C09000F" w:tentative="1">
      <w:start w:val="1"/>
      <w:numFmt w:val="decimal"/>
      <w:lvlText w:val="%7."/>
      <w:lvlJc w:val="left"/>
      <w:pPr>
        <w:tabs>
          <w:tab w:val="num" w:pos="5749"/>
        </w:tabs>
        <w:ind w:left="5749" w:hanging="360"/>
      </w:pPr>
    </w:lvl>
    <w:lvl w:ilvl="7" w:tplc="0C090019" w:tentative="1">
      <w:start w:val="1"/>
      <w:numFmt w:val="lowerLetter"/>
      <w:lvlText w:val="%8."/>
      <w:lvlJc w:val="left"/>
      <w:pPr>
        <w:tabs>
          <w:tab w:val="num" w:pos="6469"/>
        </w:tabs>
        <w:ind w:left="6469" w:hanging="360"/>
      </w:pPr>
    </w:lvl>
    <w:lvl w:ilvl="8" w:tplc="0C09001B" w:tentative="1">
      <w:start w:val="1"/>
      <w:numFmt w:val="lowerRoman"/>
      <w:lvlText w:val="%9."/>
      <w:lvlJc w:val="right"/>
      <w:pPr>
        <w:tabs>
          <w:tab w:val="num" w:pos="7189"/>
        </w:tabs>
        <w:ind w:left="7189" w:hanging="180"/>
      </w:pPr>
    </w:lvl>
  </w:abstractNum>
  <w:num w:numId="1">
    <w:abstractNumId w:val="19"/>
  </w:num>
  <w:num w:numId="2">
    <w:abstractNumId w:val="40"/>
  </w:num>
  <w:num w:numId="3">
    <w:abstractNumId w:val="33"/>
  </w:num>
  <w:num w:numId="4">
    <w:abstractNumId w:val="7"/>
  </w:num>
  <w:num w:numId="5">
    <w:abstractNumId w:val="25"/>
  </w:num>
  <w:num w:numId="6">
    <w:abstractNumId w:val="36"/>
  </w:num>
  <w:num w:numId="7">
    <w:abstractNumId w:val="34"/>
  </w:num>
  <w:num w:numId="8">
    <w:abstractNumId w:val="29"/>
  </w:num>
  <w:num w:numId="9">
    <w:abstractNumId w:val="43"/>
  </w:num>
  <w:num w:numId="10">
    <w:abstractNumId w:val="31"/>
  </w:num>
  <w:num w:numId="11">
    <w:abstractNumId w:val="9"/>
  </w:num>
  <w:num w:numId="12">
    <w:abstractNumId w:val="37"/>
  </w:num>
  <w:num w:numId="13">
    <w:abstractNumId w:val="13"/>
  </w:num>
  <w:num w:numId="14">
    <w:abstractNumId w:val="16"/>
  </w:num>
  <w:num w:numId="15">
    <w:abstractNumId w:val="3"/>
  </w:num>
  <w:num w:numId="16">
    <w:abstractNumId w:val="22"/>
  </w:num>
  <w:num w:numId="17">
    <w:abstractNumId w:val="17"/>
  </w:num>
  <w:num w:numId="18">
    <w:abstractNumId w:val="21"/>
  </w:num>
  <w:num w:numId="19">
    <w:abstractNumId w:val="38"/>
  </w:num>
  <w:num w:numId="20">
    <w:abstractNumId w:val="39"/>
  </w:num>
  <w:num w:numId="21">
    <w:abstractNumId w:val="20"/>
  </w:num>
  <w:num w:numId="22">
    <w:abstractNumId w:val="11"/>
  </w:num>
  <w:num w:numId="23">
    <w:abstractNumId w:val="30"/>
  </w:num>
  <w:num w:numId="24">
    <w:abstractNumId w:val="12"/>
  </w:num>
  <w:num w:numId="25">
    <w:abstractNumId w:val="4"/>
  </w:num>
  <w:num w:numId="26">
    <w:abstractNumId w:val="10"/>
  </w:num>
  <w:num w:numId="27">
    <w:abstractNumId w:val="27"/>
  </w:num>
  <w:num w:numId="28">
    <w:abstractNumId w:val="42"/>
  </w:num>
  <w:num w:numId="29">
    <w:abstractNumId w:val="0"/>
  </w:num>
  <w:num w:numId="30">
    <w:abstractNumId w:val="32"/>
  </w:num>
  <w:num w:numId="31">
    <w:abstractNumId w:val="23"/>
  </w:num>
  <w:num w:numId="32">
    <w:abstractNumId w:val="14"/>
  </w:num>
  <w:num w:numId="33">
    <w:abstractNumId w:val="8"/>
  </w:num>
  <w:num w:numId="34">
    <w:abstractNumId w:val="1"/>
  </w:num>
  <w:num w:numId="35">
    <w:abstractNumId w:val="41"/>
  </w:num>
  <w:num w:numId="36">
    <w:abstractNumId w:val="15"/>
  </w:num>
  <w:num w:numId="37">
    <w:abstractNumId w:val="6"/>
  </w:num>
  <w:num w:numId="38">
    <w:abstractNumId w:val="2"/>
  </w:num>
  <w:num w:numId="39">
    <w:abstractNumId w:val="18"/>
  </w:num>
  <w:num w:numId="40">
    <w:abstractNumId w:val="28"/>
  </w:num>
  <w:num w:numId="41">
    <w:abstractNumId w:val="5"/>
  </w:num>
  <w:num w:numId="42">
    <w:abstractNumId w:val="26"/>
  </w:num>
  <w:num w:numId="43">
    <w:abstractNumId w:val="24"/>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84E"/>
    <w:rsid w:val="00014400"/>
    <w:rsid w:val="00024116"/>
    <w:rsid w:val="000248AA"/>
    <w:rsid w:val="00027FF9"/>
    <w:rsid w:val="000354AA"/>
    <w:rsid w:val="000379EB"/>
    <w:rsid w:val="00045CD5"/>
    <w:rsid w:val="00052B70"/>
    <w:rsid w:val="00057698"/>
    <w:rsid w:val="00070832"/>
    <w:rsid w:val="00080C4A"/>
    <w:rsid w:val="00091D97"/>
    <w:rsid w:val="00096D4C"/>
    <w:rsid w:val="000A1F5A"/>
    <w:rsid w:val="000A3413"/>
    <w:rsid w:val="000A4EF0"/>
    <w:rsid w:val="000B6810"/>
    <w:rsid w:val="000B7BFC"/>
    <w:rsid w:val="000B7C80"/>
    <w:rsid w:val="000C7407"/>
    <w:rsid w:val="000D0954"/>
    <w:rsid w:val="000F2AC7"/>
    <w:rsid w:val="00107875"/>
    <w:rsid w:val="00116F17"/>
    <w:rsid w:val="001371ED"/>
    <w:rsid w:val="00144375"/>
    <w:rsid w:val="00147B5F"/>
    <w:rsid w:val="00156525"/>
    <w:rsid w:val="00157A7B"/>
    <w:rsid w:val="00164A48"/>
    <w:rsid w:val="00181333"/>
    <w:rsid w:val="00183EA9"/>
    <w:rsid w:val="00185DD4"/>
    <w:rsid w:val="001867FD"/>
    <w:rsid w:val="00192038"/>
    <w:rsid w:val="001968A0"/>
    <w:rsid w:val="001A3745"/>
    <w:rsid w:val="001C794C"/>
    <w:rsid w:val="001C7F91"/>
    <w:rsid w:val="001E650C"/>
    <w:rsid w:val="001F3EC4"/>
    <w:rsid w:val="001F7B08"/>
    <w:rsid w:val="00204360"/>
    <w:rsid w:val="00210002"/>
    <w:rsid w:val="00214AB4"/>
    <w:rsid w:val="00232A48"/>
    <w:rsid w:val="00251ACF"/>
    <w:rsid w:val="0028160D"/>
    <w:rsid w:val="0028627B"/>
    <w:rsid w:val="002A532F"/>
    <w:rsid w:val="002B1623"/>
    <w:rsid w:val="002B356F"/>
    <w:rsid w:val="002C5B4E"/>
    <w:rsid w:val="002E099D"/>
    <w:rsid w:val="002E0C7A"/>
    <w:rsid w:val="002E579D"/>
    <w:rsid w:val="002E6EA4"/>
    <w:rsid w:val="002F0ECA"/>
    <w:rsid w:val="002F4681"/>
    <w:rsid w:val="0030679E"/>
    <w:rsid w:val="00325EBB"/>
    <w:rsid w:val="00333C23"/>
    <w:rsid w:val="003414B9"/>
    <w:rsid w:val="00342606"/>
    <w:rsid w:val="00343F9B"/>
    <w:rsid w:val="00350BAA"/>
    <w:rsid w:val="00354033"/>
    <w:rsid w:val="00395622"/>
    <w:rsid w:val="003A4E3F"/>
    <w:rsid w:val="003E6C15"/>
    <w:rsid w:val="003F4FBB"/>
    <w:rsid w:val="003F6878"/>
    <w:rsid w:val="00416D8F"/>
    <w:rsid w:val="00437AD8"/>
    <w:rsid w:val="00445A43"/>
    <w:rsid w:val="00451550"/>
    <w:rsid w:val="00452BAE"/>
    <w:rsid w:val="0046576F"/>
    <w:rsid w:val="00465FD3"/>
    <w:rsid w:val="00466A2F"/>
    <w:rsid w:val="00470F29"/>
    <w:rsid w:val="0048781E"/>
    <w:rsid w:val="00493FA0"/>
    <w:rsid w:val="00494737"/>
    <w:rsid w:val="004971A8"/>
    <w:rsid w:val="004B583F"/>
    <w:rsid w:val="004B6428"/>
    <w:rsid w:val="004C3653"/>
    <w:rsid w:val="004D2085"/>
    <w:rsid w:val="004E0652"/>
    <w:rsid w:val="004E2879"/>
    <w:rsid w:val="004E2BC0"/>
    <w:rsid w:val="004E4D06"/>
    <w:rsid w:val="004E762A"/>
    <w:rsid w:val="0050275C"/>
    <w:rsid w:val="00506843"/>
    <w:rsid w:val="005114FB"/>
    <w:rsid w:val="00515F65"/>
    <w:rsid w:val="00526A35"/>
    <w:rsid w:val="00527A23"/>
    <w:rsid w:val="00531720"/>
    <w:rsid w:val="00537D11"/>
    <w:rsid w:val="00546749"/>
    <w:rsid w:val="0055145F"/>
    <w:rsid w:val="00565763"/>
    <w:rsid w:val="00567281"/>
    <w:rsid w:val="0057003A"/>
    <w:rsid w:val="00574805"/>
    <w:rsid w:val="00580302"/>
    <w:rsid w:val="0058535D"/>
    <w:rsid w:val="005946A7"/>
    <w:rsid w:val="005A3FE7"/>
    <w:rsid w:val="005A7C76"/>
    <w:rsid w:val="005C399F"/>
    <w:rsid w:val="005D47FC"/>
    <w:rsid w:val="005D7FCC"/>
    <w:rsid w:val="005E272B"/>
    <w:rsid w:val="005F6D6F"/>
    <w:rsid w:val="00625368"/>
    <w:rsid w:val="00627A32"/>
    <w:rsid w:val="0063315C"/>
    <w:rsid w:val="00634FB4"/>
    <w:rsid w:val="00662E20"/>
    <w:rsid w:val="006636B9"/>
    <w:rsid w:val="00667C7B"/>
    <w:rsid w:val="006764F2"/>
    <w:rsid w:val="00680A09"/>
    <w:rsid w:val="00687CE3"/>
    <w:rsid w:val="006A65F0"/>
    <w:rsid w:val="006A6C06"/>
    <w:rsid w:val="006B0A4F"/>
    <w:rsid w:val="006B6BD6"/>
    <w:rsid w:val="006C4D0B"/>
    <w:rsid w:val="006D1410"/>
    <w:rsid w:val="006D3E33"/>
    <w:rsid w:val="006E232E"/>
    <w:rsid w:val="006F443E"/>
    <w:rsid w:val="00704A44"/>
    <w:rsid w:val="00711296"/>
    <w:rsid w:val="00731B7E"/>
    <w:rsid w:val="007320AC"/>
    <w:rsid w:val="00745129"/>
    <w:rsid w:val="007721CE"/>
    <w:rsid w:val="007767F6"/>
    <w:rsid w:val="007C0F13"/>
    <w:rsid w:val="007C4A68"/>
    <w:rsid w:val="007C690B"/>
    <w:rsid w:val="007D7105"/>
    <w:rsid w:val="007D72CA"/>
    <w:rsid w:val="007E292A"/>
    <w:rsid w:val="007F1837"/>
    <w:rsid w:val="007F6452"/>
    <w:rsid w:val="00806665"/>
    <w:rsid w:val="0081041A"/>
    <w:rsid w:val="00815CF0"/>
    <w:rsid w:val="008168E4"/>
    <w:rsid w:val="00817A8B"/>
    <w:rsid w:val="00822ABF"/>
    <w:rsid w:val="00840512"/>
    <w:rsid w:val="008539D0"/>
    <w:rsid w:val="00855C18"/>
    <w:rsid w:val="008573EF"/>
    <w:rsid w:val="00881C8D"/>
    <w:rsid w:val="00883817"/>
    <w:rsid w:val="00894023"/>
    <w:rsid w:val="00895070"/>
    <w:rsid w:val="00897AF7"/>
    <w:rsid w:val="008A7E93"/>
    <w:rsid w:val="008B2C34"/>
    <w:rsid w:val="008B4757"/>
    <w:rsid w:val="008B68AC"/>
    <w:rsid w:val="008C2C25"/>
    <w:rsid w:val="008C5F77"/>
    <w:rsid w:val="008D57C5"/>
    <w:rsid w:val="008E2503"/>
    <w:rsid w:val="008F6F4E"/>
    <w:rsid w:val="0090484E"/>
    <w:rsid w:val="009063BE"/>
    <w:rsid w:val="00906C1C"/>
    <w:rsid w:val="00911347"/>
    <w:rsid w:val="009143F4"/>
    <w:rsid w:val="0091782A"/>
    <w:rsid w:val="00925481"/>
    <w:rsid w:val="00971A6A"/>
    <w:rsid w:val="00971D63"/>
    <w:rsid w:val="009A53A1"/>
    <w:rsid w:val="009B34B0"/>
    <w:rsid w:val="009B4EEA"/>
    <w:rsid w:val="009B59A4"/>
    <w:rsid w:val="009C2298"/>
    <w:rsid w:val="009D4CD3"/>
    <w:rsid w:val="009D7851"/>
    <w:rsid w:val="009E39B1"/>
    <w:rsid w:val="009F5ADB"/>
    <w:rsid w:val="00A371A5"/>
    <w:rsid w:val="00A37930"/>
    <w:rsid w:val="00A43F04"/>
    <w:rsid w:val="00A73F7F"/>
    <w:rsid w:val="00A809BD"/>
    <w:rsid w:val="00A87653"/>
    <w:rsid w:val="00A91F73"/>
    <w:rsid w:val="00A93025"/>
    <w:rsid w:val="00A955A4"/>
    <w:rsid w:val="00AA2F0E"/>
    <w:rsid w:val="00AA38CD"/>
    <w:rsid w:val="00AA486B"/>
    <w:rsid w:val="00AB0710"/>
    <w:rsid w:val="00AB0862"/>
    <w:rsid w:val="00AB5E7D"/>
    <w:rsid w:val="00AD2DB2"/>
    <w:rsid w:val="00AD626F"/>
    <w:rsid w:val="00AF0A5D"/>
    <w:rsid w:val="00B05405"/>
    <w:rsid w:val="00B07769"/>
    <w:rsid w:val="00B143E2"/>
    <w:rsid w:val="00B46229"/>
    <w:rsid w:val="00B56178"/>
    <w:rsid w:val="00B70AE4"/>
    <w:rsid w:val="00B72ABE"/>
    <w:rsid w:val="00B862B9"/>
    <w:rsid w:val="00B96BD8"/>
    <w:rsid w:val="00B974FC"/>
    <w:rsid w:val="00BD0EC6"/>
    <w:rsid w:val="00BD342F"/>
    <w:rsid w:val="00BE7786"/>
    <w:rsid w:val="00BF150F"/>
    <w:rsid w:val="00C03945"/>
    <w:rsid w:val="00C05DA7"/>
    <w:rsid w:val="00C3425C"/>
    <w:rsid w:val="00C502F8"/>
    <w:rsid w:val="00C51669"/>
    <w:rsid w:val="00C646C0"/>
    <w:rsid w:val="00CB4292"/>
    <w:rsid w:val="00CC1CC0"/>
    <w:rsid w:val="00CD1A97"/>
    <w:rsid w:val="00CD1F9A"/>
    <w:rsid w:val="00CE0155"/>
    <w:rsid w:val="00CE5B68"/>
    <w:rsid w:val="00CE5C46"/>
    <w:rsid w:val="00CF337E"/>
    <w:rsid w:val="00CF431E"/>
    <w:rsid w:val="00CF5599"/>
    <w:rsid w:val="00D1636B"/>
    <w:rsid w:val="00D2391A"/>
    <w:rsid w:val="00D430CB"/>
    <w:rsid w:val="00D771EA"/>
    <w:rsid w:val="00D81EB1"/>
    <w:rsid w:val="00D87C46"/>
    <w:rsid w:val="00D92836"/>
    <w:rsid w:val="00DA2B53"/>
    <w:rsid w:val="00DA4FC6"/>
    <w:rsid w:val="00DA6FE4"/>
    <w:rsid w:val="00DB33AE"/>
    <w:rsid w:val="00DB58F0"/>
    <w:rsid w:val="00DC1DA8"/>
    <w:rsid w:val="00DE0166"/>
    <w:rsid w:val="00DE414B"/>
    <w:rsid w:val="00DF4F20"/>
    <w:rsid w:val="00E00FD7"/>
    <w:rsid w:val="00E1338B"/>
    <w:rsid w:val="00E233F2"/>
    <w:rsid w:val="00E278B4"/>
    <w:rsid w:val="00E40C55"/>
    <w:rsid w:val="00E4360A"/>
    <w:rsid w:val="00E52C1B"/>
    <w:rsid w:val="00E53859"/>
    <w:rsid w:val="00E77A6E"/>
    <w:rsid w:val="00E80211"/>
    <w:rsid w:val="00E82BEB"/>
    <w:rsid w:val="00E93C70"/>
    <w:rsid w:val="00E95B27"/>
    <w:rsid w:val="00EB370B"/>
    <w:rsid w:val="00ED284B"/>
    <w:rsid w:val="00EE3BC6"/>
    <w:rsid w:val="00F01DD6"/>
    <w:rsid w:val="00F038B0"/>
    <w:rsid w:val="00F05F2E"/>
    <w:rsid w:val="00F11BCB"/>
    <w:rsid w:val="00F248E4"/>
    <w:rsid w:val="00F24C49"/>
    <w:rsid w:val="00F26C21"/>
    <w:rsid w:val="00F362F9"/>
    <w:rsid w:val="00F36DF5"/>
    <w:rsid w:val="00F37C22"/>
    <w:rsid w:val="00F448AB"/>
    <w:rsid w:val="00F462EB"/>
    <w:rsid w:val="00F63EE4"/>
    <w:rsid w:val="00F84223"/>
    <w:rsid w:val="00F87B4F"/>
    <w:rsid w:val="00F92BF7"/>
    <w:rsid w:val="00F94169"/>
    <w:rsid w:val="00FA0EF2"/>
    <w:rsid w:val="00FA1E5A"/>
    <w:rsid w:val="00FC0D38"/>
    <w:rsid w:val="00FF06BB"/>
    <w:rsid w:val="00FF54AA"/>
    <w:rsid w:val="00FF6D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6BD6"/>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B6BD6"/>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6B6BD6"/>
    <w:pPr>
      <w:tabs>
        <w:tab w:val="center" w:pos="4153"/>
        <w:tab w:val="right" w:pos="8306"/>
      </w:tabs>
    </w:pPr>
  </w:style>
  <w:style w:type="character" w:styleId="PageNumber">
    <w:name w:val="page number"/>
    <w:basedOn w:val="DefaultParagraphFont"/>
    <w:rsid w:val="006B6BD6"/>
  </w:style>
  <w:style w:type="paragraph" w:styleId="Header">
    <w:name w:val="header"/>
    <w:basedOn w:val="Normal"/>
    <w:rsid w:val="006B6BD6"/>
    <w:pPr>
      <w:tabs>
        <w:tab w:val="center" w:pos="4153"/>
        <w:tab w:val="right" w:pos="8306"/>
      </w:tabs>
      <w:overflowPunct/>
      <w:autoSpaceDE/>
      <w:autoSpaceDN/>
      <w:adjustRightInd/>
      <w:textAlignment w:val="auto"/>
    </w:pPr>
    <w:rPr>
      <w:sz w:val="24"/>
      <w:lang w:eastAsia="en-US"/>
    </w:rPr>
  </w:style>
  <w:style w:type="paragraph" w:customStyle="1" w:styleId="rxpFULL">
    <w:name w:val="rx.p.FULL"/>
    <w:rsid w:val="006B6BD6"/>
    <w:pPr>
      <w:widowControl w:val="0"/>
      <w:tabs>
        <w:tab w:val="left" w:pos="5760"/>
        <w:tab w:val="left" w:pos="9360"/>
      </w:tabs>
      <w:autoSpaceDE w:val="0"/>
      <w:autoSpaceDN w:val="0"/>
      <w:adjustRightInd w:val="0"/>
      <w:spacing w:after="72"/>
      <w:jc w:val="both"/>
    </w:pPr>
    <w:rPr>
      <w:rFonts w:ascii="Palatino" w:hAnsi="Palatino"/>
      <w:szCs w:val="24"/>
      <w:lang w:val="en-US" w:eastAsia="en-US"/>
    </w:rPr>
  </w:style>
  <w:style w:type="paragraph" w:customStyle="1" w:styleId="rxheadH6">
    <w:name w:val="rx.head.H6"/>
    <w:rsid w:val="006B6BD6"/>
    <w:pPr>
      <w:widowControl w:val="0"/>
      <w:autoSpaceDE w:val="0"/>
      <w:autoSpaceDN w:val="0"/>
      <w:adjustRightInd w:val="0"/>
      <w:spacing w:after="108"/>
    </w:pPr>
    <w:rPr>
      <w:rFonts w:ascii="Palatino" w:hAnsi="Palatino"/>
      <w:b/>
      <w:bCs/>
      <w:i/>
      <w:iCs/>
      <w:szCs w:val="24"/>
      <w:lang w:val="en-US" w:eastAsia="en-US"/>
    </w:rPr>
  </w:style>
  <w:style w:type="paragraph" w:customStyle="1" w:styleId="rxlist-2label">
    <w:name w:val="rxlist-2.label"/>
    <w:rsid w:val="006B6BD6"/>
    <w:pPr>
      <w:widowControl w:val="0"/>
      <w:tabs>
        <w:tab w:val="left" w:pos="1440"/>
      </w:tabs>
      <w:autoSpaceDE w:val="0"/>
      <w:autoSpaceDN w:val="0"/>
      <w:adjustRightInd w:val="0"/>
      <w:spacing w:after="72"/>
      <w:ind w:left="1440" w:hanging="432"/>
    </w:pPr>
    <w:rPr>
      <w:rFonts w:ascii="Palatino" w:hAnsi="Palatino"/>
      <w:szCs w:val="24"/>
      <w:lang w:val="en-US" w:eastAsia="en-US"/>
    </w:rPr>
  </w:style>
  <w:style w:type="paragraph" w:styleId="BalloonText">
    <w:name w:val="Balloon Text"/>
    <w:basedOn w:val="Normal"/>
    <w:semiHidden/>
    <w:rsid w:val="00E40C55"/>
    <w:rPr>
      <w:rFonts w:ascii="Tahoma" w:hAnsi="Tahoma" w:cs="Tahoma"/>
      <w:sz w:val="16"/>
      <w:szCs w:val="16"/>
    </w:rPr>
  </w:style>
  <w:style w:type="paragraph" w:styleId="ListParagraph">
    <w:name w:val="List Paragraph"/>
    <w:basedOn w:val="Normal"/>
    <w:uiPriority w:val="34"/>
    <w:qFormat/>
    <w:rsid w:val="008B2C34"/>
    <w:pPr>
      <w:ind w:left="720"/>
    </w:pPr>
  </w:style>
  <w:style w:type="character" w:styleId="CommentReference">
    <w:name w:val="annotation reference"/>
    <w:rsid w:val="005F6D6F"/>
    <w:rPr>
      <w:sz w:val="16"/>
      <w:szCs w:val="16"/>
    </w:rPr>
  </w:style>
  <w:style w:type="paragraph" w:styleId="CommentText">
    <w:name w:val="annotation text"/>
    <w:basedOn w:val="Normal"/>
    <w:link w:val="CommentTextChar"/>
    <w:rsid w:val="005F6D6F"/>
  </w:style>
  <w:style w:type="character" w:customStyle="1" w:styleId="CommentTextChar">
    <w:name w:val="Comment Text Char"/>
    <w:basedOn w:val="DefaultParagraphFont"/>
    <w:link w:val="CommentText"/>
    <w:rsid w:val="005F6D6F"/>
  </w:style>
  <w:style w:type="paragraph" w:styleId="CommentSubject">
    <w:name w:val="annotation subject"/>
    <w:basedOn w:val="CommentText"/>
    <w:next w:val="CommentText"/>
    <w:link w:val="CommentSubjectChar"/>
    <w:rsid w:val="005F6D6F"/>
    <w:rPr>
      <w:b/>
      <w:bCs/>
    </w:rPr>
  </w:style>
  <w:style w:type="character" w:customStyle="1" w:styleId="CommentSubjectChar">
    <w:name w:val="Comment Subject Char"/>
    <w:link w:val="CommentSubject"/>
    <w:rsid w:val="005F6D6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6BD6"/>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B6BD6"/>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6B6BD6"/>
    <w:pPr>
      <w:tabs>
        <w:tab w:val="center" w:pos="4153"/>
        <w:tab w:val="right" w:pos="8306"/>
      </w:tabs>
    </w:pPr>
  </w:style>
  <w:style w:type="character" w:styleId="PageNumber">
    <w:name w:val="page number"/>
    <w:basedOn w:val="DefaultParagraphFont"/>
    <w:rsid w:val="006B6BD6"/>
  </w:style>
  <w:style w:type="paragraph" w:styleId="Header">
    <w:name w:val="header"/>
    <w:basedOn w:val="Normal"/>
    <w:rsid w:val="006B6BD6"/>
    <w:pPr>
      <w:tabs>
        <w:tab w:val="center" w:pos="4153"/>
        <w:tab w:val="right" w:pos="8306"/>
      </w:tabs>
      <w:overflowPunct/>
      <w:autoSpaceDE/>
      <w:autoSpaceDN/>
      <w:adjustRightInd/>
      <w:textAlignment w:val="auto"/>
    </w:pPr>
    <w:rPr>
      <w:sz w:val="24"/>
      <w:lang w:eastAsia="en-US"/>
    </w:rPr>
  </w:style>
  <w:style w:type="paragraph" w:customStyle="1" w:styleId="rxpFULL">
    <w:name w:val="rx.p.FULL"/>
    <w:rsid w:val="006B6BD6"/>
    <w:pPr>
      <w:widowControl w:val="0"/>
      <w:tabs>
        <w:tab w:val="left" w:pos="5760"/>
        <w:tab w:val="left" w:pos="9360"/>
      </w:tabs>
      <w:autoSpaceDE w:val="0"/>
      <w:autoSpaceDN w:val="0"/>
      <w:adjustRightInd w:val="0"/>
      <w:spacing w:after="72"/>
      <w:jc w:val="both"/>
    </w:pPr>
    <w:rPr>
      <w:rFonts w:ascii="Palatino" w:hAnsi="Palatino"/>
      <w:szCs w:val="24"/>
      <w:lang w:val="en-US" w:eastAsia="en-US"/>
    </w:rPr>
  </w:style>
  <w:style w:type="paragraph" w:customStyle="1" w:styleId="rxheadH6">
    <w:name w:val="rx.head.H6"/>
    <w:rsid w:val="006B6BD6"/>
    <w:pPr>
      <w:widowControl w:val="0"/>
      <w:autoSpaceDE w:val="0"/>
      <w:autoSpaceDN w:val="0"/>
      <w:adjustRightInd w:val="0"/>
      <w:spacing w:after="108"/>
    </w:pPr>
    <w:rPr>
      <w:rFonts w:ascii="Palatino" w:hAnsi="Palatino"/>
      <w:b/>
      <w:bCs/>
      <w:i/>
      <w:iCs/>
      <w:szCs w:val="24"/>
      <w:lang w:val="en-US" w:eastAsia="en-US"/>
    </w:rPr>
  </w:style>
  <w:style w:type="paragraph" w:customStyle="1" w:styleId="rxlist-2label">
    <w:name w:val="rxlist-2.label"/>
    <w:rsid w:val="006B6BD6"/>
    <w:pPr>
      <w:widowControl w:val="0"/>
      <w:tabs>
        <w:tab w:val="left" w:pos="1440"/>
      </w:tabs>
      <w:autoSpaceDE w:val="0"/>
      <w:autoSpaceDN w:val="0"/>
      <w:adjustRightInd w:val="0"/>
      <w:spacing w:after="72"/>
      <w:ind w:left="1440" w:hanging="432"/>
    </w:pPr>
    <w:rPr>
      <w:rFonts w:ascii="Palatino" w:hAnsi="Palatino"/>
      <w:szCs w:val="24"/>
      <w:lang w:val="en-US" w:eastAsia="en-US"/>
    </w:rPr>
  </w:style>
  <w:style w:type="paragraph" w:styleId="BalloonText">
    <w:name w:val="Balloon Text"/>
    <w:basedOn w:val="Normal"/>
    <w:semiHidden/>
    <w:rsid w:val="00E40C55"/>
    <w:rPr>
      <w:rFonts w:ascii="Tahoma" w:hAnsi="Tahoma" w:cs="Tahoma"/>
      <w:sz w:val="16"/>
      <w:szCs w:val="16"/>
    </w:rPr>
  </w:style>
  <w:style w:type="paragraph" w:styleId="ListParagraph">
    <w:name w:val="List Paragraph"/>
    <w:basedOn w:val="Normal"/>
    <w:uiPriority w:val="34"/>
    <w:qFormat/>
    <w:rsid w:val="008B2C34"/>
    <w:pPr>
      <w:ind w:left="720"/>
    </w:pPr>
  </w:style>
  <w:style w:type="character" w:styleId="CommentReference">
    <w:name w:val="annotation reference"/>
    <w:rsid w:val="005F6D6F"/>
    <w:rPr>
      <w:sz w:val="16"/>
      <w:szCs w:val="16"/>
    </w:rPr>
  </w:style>
  <w:style w:type="paragraph" w:styleId="CommentText">
    <w:name w:val="annotation text"/>
    <w:basedOn w:val="Normal"/>
    <w:link w:val="CommentTextChar"/>
    <w:rsid w:val="005F6D6F"/>
  </w:style>
  <w:style w:type="character" w:customStyle="1" w:styleId="CommentTextChar">
    <w:name w:val="Comment Text Char"/>
    <w:basedOn w:val="DefaultParagraphFont"/>
    <w:link w:val="CommentText"/>
    <w:rsid w:val="005F6D6F"/>
  </w:style>
  <w:style w:type="paragraph" w:styleId="CommentSubject">
    <w:name w:val="annotation subject"/>
    <w:basedOn w:val="CommentText"/>
    <w:next w:val="CommentText"/>
    <w:link w:val="CommentSubjectChar"/>
    <w:rsid w:val="005F6D6F"/>
    <w:rPr>
      <w:b/>
      <w:bCs/>
    </w:rPr>
  </w:style>
  <w:style w:type="character" w:customStyle="1" w:styleId="CommentSubjectChar">
    <w:name w:val="Comment Subject Char"/>
    <w:link w:val="CommentSubject"/>
    <w:rsid w:val="005F6D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2768</Words>
  <Characters>14533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2016-09-20T04:02:00Z</dcterms:created>
  <dcterms:modified xsi:type="dcterms:W3CDTF">2016-12-08T04:37:00Z</dcterms:modified>
</cp:coreProperties>
</file>